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4C999" w14:textId="77777777" w:rsidR="003B7592" w:rsidRDefault="003B7592" w:rsidP="009326CD">
      <w:pPr>
        <w:pStyle w:val="Title"/>
        <w:rPr>
          <w:lang w:val="en-GB"/>
        </w:rPr>
      </w:pPr>
    </w:p>
    <w:p w14:paraId="0506C861" w14:textId="77777777" w:rsidR="003B7592" w:rsidRDefault="003B7592" w:rsidP="009326CD">
      <w:pPr>
        <w:pStyle w:val="Title"/>
        <w:rPr>
          <w:lang w:val="en-GB"/>
        </w:rPr>
      </w:pPr>
    </w:p>
    <w:p w14:paraId="7041E3E3" w14:textId="77777777" w:rsidR="003B7592" w:rsidRDefault="003B7592" w:rsidP="009326CD">
      <w:pPr>
        <w:pStyle w:val="Title"/>
        <w:rPr>
          <w:lang w:val="en-GB"/>
        </w:rPr>
      </w:pPr>
    </w:p>
    <w:p w14:paraId="4FE7E5CF" w14:textId="77777777" w:rsidR="00F87C8E" w:rsidRPr="00F87C8E" w:rsidRDefault="00F87C8E" w:rsidP="00F87C8E">
      <w:pPr>
        <w:pStyle w:val="Title"/>
        <w:rPr>
          <w:rFonts w:eastAsia="Droid Sans Fallback"/>
          <w:b/>
          <w:bCs/>
          <w:lang w:val="en-US" w:bidi="hi-IN"/>
        </w:rPr>
      </w:pPr>
      <w:r w:rsidRPr="00F87C8E">
        <w:rPr>
          <w:rFonts w:eastAsia="Droid Sans Fallback"/>
          <w:b/>
          <w:bCs/>
          <w:lang w:val="en-US" w:bidi="hi-IN"/>
        </w:rPr>
        <w:t>ENM ENVIRONMENTAL INITIATIVES FUND</w:t>
      </w:r>
    </w:p>
    <w:p w14:paraId="0E680913" w14:textId="77777777" w:rsidR="00F87C8E" w:rsidRDefault="00F87C8E" w:rsidP="00F87C8E">
      <w:pPr>
        <w:rPr>
          <w:rFonts w:ascii="Arial" w:eastAsia="Droid Sans Fallback" w:hAnsi="Arial" w:cs="Arial"/>
          <w:b/>
          <w:bCs/>
          <w:sz w:val="40"/>
          <w:szCs w:val="40"/>
          <w:lang w:val="en-US" w:bidi="hi-IN"/>
        </w:rPr>
      </w:pPr>
    </w:p>
    <w:p w14:paraId="4830CD55" w14:textId="77777777" w:rsidR="00F87C8E" w:rsidRPr="00F87C8E" w:rsidRDefault="00F87C8E" w:rsidP="00F87C8E">
      <w:pPr>
        <w:pStyle w:val="Title"/>
        <w:rPr>
          <w:rFonts w:eastAsia="Droid Sans Fallback"/>
          <w:b/>
          <w:bCs/>
          <w:lang w:val="en-US" w:bidi="hi-IN"/>
        </w:rPr>
      </w:pPr>
      <w:r w:rsidRPr="00F87C8E">
        <w:rPr>
          <w:rFonts w:eastAsia="Droid Sans Fallback"/>
          <w:b/>
          <w:bCs/>
          <w:lang w:val="en-US" w:bidi="hi-IN"/>
        </w:rPr>
        <w:t xml:space="preserve">(EIF) </w:t>
      </w:r>
    </w:p>
    <w:p w14:paraId="13420EE6" w14:textId="77777777" w:rsidR="00F87C8E" w:rsidRDefault="00F87C8E" w:rsidP="00F87C8E">
      <w:pPr>
        <w:rPr>
          <w:rFonts w:ascii="Arial" w:eastAsia="Droid Sans Fallback" w:hAnsi="Arial" w:cs="Arial"/>
          <w:b/>
          <w:bCs/>
          <w:sz w:val="40"/>
          <w:szCs w:val="40"/>
          <w:lang w:val="en-US" w:bidi="hi-IN"/>
        </w:rPr>
      </w:pPr>
    </w:p>
    <w:p w14:paraId="4F8F2F8B" w14:textId="77777777" w:rsidR="00F87C8E" w:rsidRDefault="00F87C8E" w:rsidP="00F87C8E">
      <w:pPr>
        <w:rPr>
          <w:rFonts w:ascii="Arial" w:eastAsia="Droid Sans Fallback" w:hAnsi="Arial" w:cs="Arial"/>
          <w:b/>
          <w:bCs/>
          <w:sz w:val="40"/>
          <w:szCs w:val="40"/>
          <w:lang w:val="en-US" w:bidi="hi-IN"/>
        </w:rPr>
      </w:pPr>
    </w:p>
    <w:p w14:paraId="5130085A" w14:textId="77777777" w:rsidR="0030381F" w:rsidRDefault="0030381F" w:rsidP="00F87C8E">
      <w:pPr>
        <w:rPr>
          <w:rFonts w:ascii="Arial" w:eastAsia="Droid Sans Fallback" w:hAnsi="Arial" w:cs="Arial"/>
          <w:b/>
          <w:bCs/>
          <w:sz w:val="40"/>
          <w:szCs w:val="40"/>
          <w:lang w:val="en-US" w:bidi="hi-IN"/>
        </w:rPr>
      </w:pPr>
    </w:p>
    <w:p w14:paraId="431FD7F7" w14:textId="77777777" w:rsidR="00F87C8E" w:rsidRDefault="00F87C8E" w:rsidP="00F87C8E">
      <w:pPr>
        <w:rPr>
          <w:rFonts w:ascii="Arial" w:eastAsia="Droid Sans Fallback" w:hAnsi="Arial" w:cs="Arial"/>
          <w:b/>
          <w:bCs/>
          <w:sz w:val="40"/>
          <w:szCs w:val="40"/>
          <w:lang w:val="en-US" w:bidi="hi-IN"/>
        </w:rPr>
      </w:pPr>
    </w:p>
    <w:p w14:paraId="3ABFCF84" w14:textId="6EA06E40" w:rsidR="00F87C8E" w:rsidRPr="00AF4F7F" w:rsidRDefault="00F87C8E" w:rsidP="00114B8B">
      <w:pPr>
        <w:pStyle w:val="Title"/>
        <w:rPr>
          <w:rFonts w:eastAsia="Droid Sans Fallback"/>
          <w:b/>
          <w:bCs/>
          <w:lang w:val="en-US" w:bidi="hi-IN"/>
        </w:rPr>
      </w:pPr>
      <w:r w:rsidRPr="00AF4F7F">
        <w:rPr>
          <w:rFonts w:eastAsia="Droid Sans Fallback"/>
          <w:b/>
          <w:bCs/>
          <w:lang w:val="en-US" w:bidi="hi-IN"/>
        </w:rPr>
        <w:t>Guidelines – Small Grants 202</w:t>
      </w:r>
      <w:r w:rsidR="00105B0C">
        <w:rPr>
          <w:rFonts w:eastAsia="Droid Sans Fallback"/>
          <w:b/>
          <w:bCs/>
          <w:lang w:val="en-US" w:bidi="hi-IN"/>
        </w:rPr>
        <w:t>3</w:t>
      </w:r>
      <w:r w:rsidRPr="00AF4F7F">
        <w:rPr>
          <w:rFonts w:eastAsia="Droid Sans Fallback"/>
          <w:b/>
          <w:bCs/>
          <w:lang w:val="en-US" w:bidi="hi-IN"/>
        </w:rPr>
        <w:t>-2</w:t>
      </w:r>
      <w:r w:rsidR="00105B0C">
        <w:rPr>
          <w:rFonts w:eastAsia="Droid Sans Fallback"/>
          <w:b/>
          <w:bCs/>
          <w:lang w:val="en-US" w:bidi="hi-IN"/>
        </w:rPr>
        <w:t>4</w:t>
      </w:r>
      <w:r w:rsidRPr="00AF4F7F">
        <w:rPr>
          <w:rFonts w:eastAsia="Droid Sans Fallback"/>
          <w:b/>
          <w:bCs/>
          <w:lang w:val="en-US" w:bidi="hi-IN"/>
        </w:rPr>
        <w:t xml:space="preserve"> ($1,000 or less, exclusive of GST)</w:t>
      </w:r>
    </w:p>
    <w:p w14:paraId="6B88D17E" w14:textId="77777777" w:rsidR="00F87C8E" w:rsidRDefault="00F87C8E" w:rsidP="00F87C8E">
      <w:pPr>
        <w:rPr>
          <w:rFonts w:ascii="Arial" w:eastAsia="Droid Sans Fallback" w:hAnsi="Arial" w:cs="Arial"/>
          <w:b/>
          <w:bCs/>
          <w:sz w:val="40"/>
          <w:szCs w:val="40"/>
          <w:lang w:val="en-US" w:bidi="hi-IN"/>
        </w:rPr>
      </w:pPr>
    </w:p>
    <w:p w14:paraId="7AD9C71B" w14:textId="77777777" w:rsidR="00F87C8E" w:rsidRDefault="00F87C8E" w:rsidP="00F87C8E">
      <w:pPr>
        <w:rPr>
          <w:rFonts w:ascii="Arial" w:eastAsia="Droid Sans Fallback" w:hAnsi="Arial" w:cs="Arial"/>
          <w:b/>
          <w:bCs/>
          <w:sz w:val="28"/>
          <w:szCs w:val="28"/>
          <w:lang w:val="en-US" w:bidi="hi-IN"/>
        </w:rPr>
      </w:pPr>
    </w:p>
    <w:p w14:paraId="0FB84C39" w14:textId="77777777" w:rsidR="00F87C8E" w:rsidRPr="000E69A6" w:rsidRDefault="00F87C8E" w:rsidP="000E69A6">
      <w:pPr>
        <w:pStyle w:val="Heading1"/>
        <w:rPr>
          <w:rFonts w:eastAsia="Droid Sans Fallback"/>
          <w:b/>
          <w:bCs/>
          <w:lang w:bidi="hi-IN"/>
        </w:rPr>
      </w:pPr>
      <w:r w:rsidRPr="000E69A6">
        <w:rPr>
          <w:rFonts w:eastAsia="Droid Sans Fallback"/>
          <w:b/>
          <w:bCs/>
          <w:lang w:bidi="hi-IN"/>
        </w:rPr>
        <w:t>PLEASE READ CAREFULLY BEFORE COMPLETING THE APPLICATION FORM</w:t>
      </w:r>
    </w:p>
    <w:p w14:paraId="2C50F276" w14:textId="77777777" w:rsidR="00F87C8E" w:rsidRPr="00CD46EA" w:rsidRDefault="00F87C8E" w:rsidP="00F87C8E">
      <w:pPr>
        <w:rPr>
          <w:rFonts w:ascii="Arial" w:eastAsia="Droid Sans Fallback" w:hAnsi="Arial" w:cs="Arial"/>
          <w:lang w:val="en-US" w:bidi="hi-IN"/>
        </w:rPr>
      </w:pPr>
    </w:p>
    <w:p w14:paraId="0C39C5E8" w14:textId="77777777" w:rsidR="000E69A6" w:rsidRDefault="000E69A6" w:rsidP="00F87C8E">
      <w:pPr>
        <w:rPr>
          <w:rFonts w:ascii="Arial" w:eastAsia="Droid Sans Fallback" w:hAnsi="Arial" w:cs="Arial"/>
          <w:lang w:val="en-US" w:bidi="hi-IN"/>
        </w:rPr>
      </w:pPr>
    </w:p>
    <w:p w14:paraId="36313011" w14:textId="704E705E" w:rsidR="00F87C8E" w:rsidRDefault="00F87C8E" w:rsidP="000E69A6">
      <w:pPr>
        <w:pStyle w:val="BodyText"/>
        <w:rPr>
          <w:rFonts w:eastAsia="Droid Sans Fallback"/>
          <w:lang w:val="en-US" w:bidi="hi-IN"/>
        </w:rPr>
      </w:pPr>
      <w:r w:rsidRPr="009B40FD">
        <w:rPr>
          <w:rFonts w:eastAsia="Droid Sans Fallback"/>
          <w:lang w:val="en-US" w:bidi="hi-IN"/>
        </w:rPr>
        <w:t xml:space="preserve">For questions or assistance </w:t>
      </w:r>
      <w:r>
        <w:rPr>
          <w:rFonts w:eastAsia="Droid Sans Fallback"/>
          <w:lang w:val="en-US" w:bidi="hi-IN"/>
        </w:rPr>
        <w:t>please contact or drop in to see:</w:t>
      </w:r>
    </w:p>
    <w:p w14:paraId="180DB9D8" w14:textId="77777777" w:rsidR="00F87C8E" w:rsidRDefault="00F87C8E" w:rsidP="000E69A6">
      <w:pPr>
        <w:pStyle w:val="BodyText"/>
        <w:rPr>
          <w:rFonts w:eastAsia="Droid Sans Fallback"/>
          <w:lang w:val="en-US" w:bidi="hi-IN"/>
        </w:rPr>
      </w:pPr>
    </w:p>
    <w:p w14:paraId="619F59C0" w14:textId="77777777" w:rsidR="00F87C8E" w:rsidRDefault="00F87C8E" w:rsidP="000E69A6">
      <w:pPr>
        <w:pStyle w:val="BodyText"/>
        <w:rPr>
          <w:rFonts w:eastAsia="Droid Sans Fallback"/>
          <w:lang w:val="en-US" w:bidi="hi-IN"/>
        </w:rPr>
      </w:pPr>
      <w:r>
        <w:rPr>
          <w:rFonts w:eastAsia="Droid Sans Fallback"/>
          <w:lang w:val="en-US" w:bidi="hi-IN"/>
        </w:rPr>
        <w:t>Kerry Jaques</w:t>
      </w:r>
    </w:p>
    <w:p w14:paraId="39430320" w14:textId="77777777" w:rsidR="00F87C8E" w:rsidRDefault="00F87C8E" w:rsidP="000E69A6">
      <w:pPr>
        <w:pStyle w:val="BodyText"/>
        <w:rPr>
          <w:rFonts w:eastAsia="Droid Sans Fallback"/>
          <w:lang w:val="en-US" w:bidi="hi-IN"/>
        </w:rPr>
      </w:pPr>
      <w:r>
        <w:rPr>
          <w:rFonts w:eastAsia="Droid Sans Fallback"/>
          <w:lang w:val="en-US" w:bidi="hi-IN"/>
        </w:rPr>
        <w:t>Environment Network Manawatu</w:t>
      </w:r>
    </w:p>
    <w:p w14:paraId="5ADBBD70" w14:textId="77777777" w:rsidR="00F87C8E" w:rsidRDefault="00F87C8E" w:rsidP="000E69A6">
      <w:pPr>
        <w:pStyle w:val="BodyText"/>
        <w:rPr>
          <w:rFonts w:eastAsia="Droid Sans Fallback"/>
          <w:lang w:val="en-US" w:bidi="hi-IN"/>
        </w:rPr>
      </w:pPr>
      <w:r>
        <w:rPr>
          <w:rFonts w:eastAsia="Droid Sans Fallback"/>
          <w:lang w:val="en-US" w:bidi="hi-IN"/>
        </w:rPr>
        <w:t>145 Cuba Street, Palmerston North</w:t>
      </w:r>
    </w:p>
    <w:p w14:paraId="3AFF5139" w14:textId="77777777" w:rsidR="00F87C8E" w:rsidRDefault="00F87C8E" w:rsidP="000E69A6">
      <w:pPr>
        <w:pStyle w:val="BodyText"/>
        <w:rPr>
          <w:rFonts w:eastAsia="Droid Sans Fallback"/>
          <w:lang w:val="en-US" w:bidi="hi-IN"/>
        </w:rPr>
      </w:pPr>
      <w:r>
        <w:rPr>
          <w:rFonts w:eastAsia="Droid Sans Fallback"/>
          <w:lang w:val="en-US" w:bidi="hi-IN"/>
        </w:rPr>
        <w:t>Phone: 06 355 0126</w:t>
      </w:r>
    </w:p>
    <w:p w14:paraId="6FDBC1E2" w14:textId="77777777" w:rsidR="00F87C8E" w:rsidRDefault="00F87C8E" w:rsidP="000E69A6">
      <w:pPr>
        <w:pStyle w:val="BodyText"/>
        <w:rPr>
          <w:rFonts w:eastAsia="Droid Sans Fallback"/>
          <w:lang w:val="en-US" w:bidi="hi-IN"/>
        </w:rPr>
      </w:pPr>
      <w:r>
        <w:rPr>
          <w:rFonts w:eastAsia="Droid Sans Fallback"/>
          <w:lang w:val="en-US" w:bidi="hi-IN"/>
        </w:rPr>
        <w:t xml:space="preserve">Email: </w:t>
      </w:r>
      <w:hyperlink r:id="rId11" w:history="1">
        <w:r w:rsidRPr="00886043">
          <w:rPr>
            <w:rStyle w:val="Hyperlink"/>
            <w:rFonts w:ascii="Arial" w:eastAsia="Droid Sans Fallback" w:hAnsi="Arial" w:cs="Arial"/>
            <w:lang w:val="en-US" w:bidi="hi-IN"/>
          </w:rPr>
          <w:t>admin@enm.org.nz</w:t>
        </w:r>
      </w:hyperlink>
    </w:p>
    <w:p w14:paraId="5CA9F48F" w14:textId="77777777" w:rsidR="00F87C8E" w:rsidRDefault="00F87C8E" w:rsidP="00F87C8E">
      <w:pPr>
        <w:rPr>
          <w:rFonts w:ascii="Arial" w:eastAsia="Droid Sans Fallback" w:hAnsi="Arial" w:cs="Arial"/>
          <w:b/>
          <w:bCs/>
          <w:lang w:val="en-US" w:bidi="hi-IN"/>
        </w:rPr>
      </w:pPr>
    </w:p>
    <w:p w14:paraId="3EA09EBF" w14:textId="77777777" w:rsidR="00951B3E" w:rsidRDefault="00951B3E" w:rsidP="009326CD">
      <w:pPr>
        <w:pStyle w:val="Title"/>
        <w:rPr>
          <w:lang w:val="en-GB"/>
        </w:rPr>
      </w:pPr>
    </w:p>
    <w:p w14:paraId="1DF46FEF" w14:textId="77777777" w:rsidR="009B0006" w:rsidRDefault="009B0006" w:rsidP="00A77F9D">
      <w:pPr>
        <w:pStyle w:val="Heading1"/>
        <w:rPr>
          <w:rFonts w:eastAsia="Droid Sans Fallback"/>
          <w:lang w:bidi="hi-IN"/>
        </w:rPr>
      </w:pPr>
      <w:r>
        <w:rPr>
          <w:rFonts w:eastAsia="Droid Sans Fallback"/>
          <w:lang w:bidi="hi-IN"/>
        </w:rPr>
        <w:t>BACKGROUND INFORMATION FOR THE ENM ENVIRONMENTAL INITIATIVES FUND (EIF) – Small Grants</w:t>
      </w:r>
    </w:p>
    <w:p w14:paraId="4576E563" w14:textId="77777777" w:rsidR="009B0006" w:rsidRDefault="009B0006" w:rsidP="009B0006">
      <w:pPr>
        <w:rPr>
          <w:rFonts w:ascii="Arial" w:eastAsia="Droid Sans Fallback" w:hAnsi="Arial" w:cs="Arial"/>
          <w:b/>
          <w:bCs/>
          <w:lang w:val="en-US" w:bidi="hi-IN"/>
        </w:rPr>
      </w:pPr>
    </w:p>
    <w:p w14:paraId="7D4ADE54" w14:textId="77777777" w:rsidR="009B0006" w:rsidRDefault="009B0006" w:rsidP="00A77F9D">
      <w:pPr>
        <w:pStyle w:val="Heading2"/>
        <w:rPr>
          <w:rFonts w:eastAsia="Droid Sans Fallback"/>
          <w:lang w:bidi="hi-IN"/>
        </w:rPr>
      </w:pPr>
      <w:r>
        <w:rPr>
          <w:rFonts w:eastAsia="Droid Sans Fallback"/>
          <w:lang w:bidi="hi-IN"/>
        </w:rPr>
        <w:t>The Purpose of the Fund</w:t>
      </w:r>
    </w:p>
    <w:p w14:paraId="3C4034C7" w14:textId="77777777" w:rsidR="009B0006" w:rsidRDefault="009B0006" w:rsidP="009B0006">
      <w:pPr>
        <w:pStyle w:val="ListParagraph"/>
        <w:rPr>
          <w:rFonts w:ascii="Arial" w:eastAsia="Droid Sans Fallback" w:hAnsi="Arial" w:cs="Arial"/>
          <w:b/>
          <w:bCs/>
          <w:lang w:val="en-US" w:bidi="hi-IN"/>
        </w:rPr>
      </w:pPr>
    </w:p>
    <w:p w14:paraId="06357E4E" w14:textId="2EABC119" w:rsidR="009B0006" w:rsidRPr="00C63008" w:rsidRDefault="009B0006" w:rsidP="00A77F9D">
      <w:pPr>
        <w:pStyle w:val="BodyText"/>
      </w:pPr>
      <w:r w:rsidRPr="00C63008">
        <w:t xml:space="preserve">The main purpose of the grant is to support community initiatives that align with priorities of both PNCC and ENM to improve environmental outcomes for the city. Grants will be available to projects taking place within Palmerston North's City boundaries. </w:t>
      </w:r>
    </w:p>
    <w:p w14:paraId="4D3B18CD" w14:textId="77777777" w:rsidR="009B0006" w:rsidRPr="00C63008" w:rsidRDefault="009B0006" w:rsidP="00A77F9D">
      <w:pPr>
        <w:pStyle w:val="BodyText"/>
      </w:pPr>
    </w:p>
    <w:p w14:paraId="6F335F97" w14:textId="77777777" w:rsidR="009B0006" w:rsidRPr="00C63008" w:rsidRDefault="009B0006" w:rsidP="00A77F9D">
      <w:pPr>
        <w:pStyle w:val="BodyText"/>
        <w:rPr>
          <w:color w:val="555555"/>
          <w:shd w:val="clear" w:color="auto" w:fill="FFFFFF"/>
        </w:rPr>
      </w:pPr>
      <w:r w:rsidRPr="00C63008">
        <w:t xml:space="preserve">ENM will set the funding priorities each year based on PNCC’s Eco-City Strategy priorities, and any identified priorities of the network, in consultation with its members. </w:t>
      </w:r>
    </w:p>
    <w:p w14:paraId="20E70C02" w14:textId="77777777" w:rsidR="009B0006" w:rsidRPr="00C63008" w:rsidRDefault="009B0006" w:rsidP="00A77F9D">
      <w:pPr>
        <w:pStyle w:val="BodyText"/>
        <w:rPr>
          <w:color w:val="555555"/>
          <w:shd w:val="clear" w:color="auto" w:fill="FFFFFF"/>
        </w:rPr>
      </w:pPr>
    </w:p>
    <w:p w14:paraId="5AC46EC9" w14:textId="77777777" w:rsidR="009B0006" w:rsidRPr="005A53C3" w:rsidRDefault="009B0006" w:rsidP="00A77F9D">
      <w:pPr>
        <w:pStyle w:val="BodyText"/>
        <w:rPr>
          <w:rFonts w:eastAsia="Droid Sans Fallback"/>
          <w:b/>
          <w:bCs/>
          <w:lang w:val="en-US" w:bidi="hi-IN"/>
        </w:rPr>
      </w:pPr>
      <w:r w:rsidRPr="005A53C3">
        <w:rPr>
          <w:shd w:val="clear" w:color="auto" w:fill="FFFFFF"/>
        </w:rPr>
        <w:t xml:space="preserve">Applications may be made for Small </w:t>
      </w:r>
      <w:r>
        <w:rPr>
          <w:shd w:val="clear" w:color="auto" w:fill="FFFFFF"/>
        </w:rPr>
        <w:t xml:space="preserve">Grants </w:t>
      </w:r>
      <w:r w:rsidRPr="005A53C3">
        <w:rPr>
          <w:shd w:val="clear" w:color="auto" w:fill="FFFFFF"/>
        </w:rPr>
        <w:t xml:space="preserve">(up to </w:t>
      </w:r>
      <w:r w:rsidRPr="00306158">
        <w:rPr>
          <w:shd w:val="clear" w:color="auto" w:fill="FFFFFF"/>
        </w:rPr>
        <w:t>$1,000</w:t>
      </w:r>
      <w:r>
        <w:rPr>
          <w:shd w:val="clear" w:color="auto" w:fill="FFFFFF"/>
        </w:rPr>
        <w:t>, exclusive of GST</w:t>
      </w:r>
      <w:r w:rsidRPr="005A53C3">
        <w:rPr>
          <w:shd w:val="clear" w:color="auto" w:fill="FFFFFF"/>
        </w:rPr>
        <w:t>)</w:t>
      </w:r>
      <w:r>
        <w:rPr>
          <w:shd w:val="clear" w:color="auto" w:fill="FFFFFF"/>
        </w:rPr>
        <w:t>.</w:t>
      </w:r>
      <w:r w:rsidRPr="005A53C3">
        <w:rPr>
          <w:shd w:val="clear" w:color="auto" w:fill="FFFFFF"/>
        </w:rPr>
        <w:t xml:space="preserve"> </w:t>
      </w:r>
    </w:p>
    <w:p w14:paraId="3CDAE87D" w14:textId="77777777" w:rsidR="009B0006" w:rsidRDefault="009B0006" w:rsidP="009B0006">
      <w:pPr>
        <w:pStyle w:val="ListParagraph"/>
        <w:rPr>
          <w:rFonts w:ascii="Arial" w:eastAsia="Droid Sans Fallback" w:hAnsi="Arial" w:cs="Arial"/>
          <w:b/>
          <w:bCs/>
          <w:lang w:val="en-US" w:bidi="hi-IN"/>
        </w:rPr>
      </w:pPr>
    </w:p>
    <w:p w14:paraId="3515EA96" w14:textId="77777777" w:rsidR="009B0006" w:rsidRDefault="009B0006" w:rsidP="009B0006">
      <w:pPr>
        <w:pStyle w:val="ListParagraph"/>
        <w:rPr>
          <w:rFonts w:ascii="Arial" w:eastAsia="Droid Sans Fallback" w:hAnsi="Arial" w:cs="Arial"/>
          <w:b/>
          <w:bCs/>
          <w:lang w:val="en-US" w:bidi="hi-IN"/>
        </w:rPr>
      </w:pPr>
    </w:p>
    <w:p w14:paraId="24D55AE7" w14:textId="5AF2EB54" w:rsidR="009B0006" w:rsidRPr="009E2FEC" w:rsidRDefault="009B0006" w:rsidP="009D3AE5">
      <w:pPr>
        <w:pStyle w:val="Heading2"/>
        <w:rPr>
          <w:rFonts w:eastAsia="Droid Sans Fallback"/>
          <w:lang w:bidi="hi-IN"/>
        </w:rPr>
      </w:pPr>
      <w:r w:rsidRPr="009E2FEC">
        <w:rPr>
          <w:rFonts w:eastAsia="Droid Sans Fallback"/>
          <w:lang w:bidi="hi-IN"/>
        </w:rPr>
        <w:t>E</w:t>
      </w:r>
      <w:r>
        <w:rPr>
          <w:rFonts w:eastAsia="Droid Sans Fallback"/>
          <w:lang w:bidi="hi-IN"/>
        </w:rPr>
        <w:t>IF</w:t>
      </w:r>
      <w:r w:rsidRPr="009E2FEC">
        <w:rPr>
          <w:rFonts w:eastAsia="Droid Sans Fallback"/>
          <w:lang w:bidi="hi-IN"/>
        </w:rPr>
        <w:t xml:space="preserve"> Priorities and Criteria </w:t>
      </w:r>
      <w:r w:rsidRPr="00306158">
        <w:rPr>
          <w:rFonts w:eastAsia="Droid Sans Fallback"/>
          <w:lang w:bidi="hi-IN"/>
        </w:rPr>
        <w:t>202</w:t>
      </w:r>
      <w:r w:rsidR="007D5BAC">
        <w:rPr>
          <w:rFonts w:eastAsia="Droid Sans Fallback"/>
          <w:lang w:bidi="hi-IN"/>
        </w:rPr>
        <w:t>3</w:t>
      </w:r>
      <w:r w:rsidRPr="00306158">
        <w:rPr>
          <w:rFonts w:eastAsia="Droid Sans Fallback"/>
          <w:lang w:bidi="hi-IN"/>
        </w:rPr>
        <w:t>/2</w:t>
      </w:r>
      <w:r w:rsidR="007D5BAC">
        <w:rPr>
          <w:rFonts w:eastAsia="Droid Sans Fallback"/>
          <w:lang w:bidi="hi-IN"/>
        </w:rPr>
        <w:t>4</w:t>
      </w:r>
      <w:r w:rsidRPr="009E2FEC">
        <w:rPr>
          <w:rFonts w:eastAsia="Droid Sans Fallback"/>
          <w:lang w:bidi="hi-IN"/>
        </w:rPr>
        <w:t xml:space="preserve">  </w:t>
      </w:r>
    </w:p>
    <w:p w14:paraId="280D24AA" w14:textId="77777777" w:rsidR="009B0006" w:rsidRDefault="009B0006" w:rsidP="009B0006">
      <w:pPr>
        <w:pStyle w:val="ListParagraph"/>
        <w:rPr>
          <w:rFonts w:ascii="Arial" w:eastAsia="Droid Sans Fallback" w:hAnsi="Arial" w:cs="Arial"/>
          <w:b/>
          <w:bCs/>
          <w:lang w:val="en-US" w:bidi="hi-IN"/>
        </w:rPr>
      </w:pPr>
    </w:p>
    <w:p w14:paraId="1B4451F2" w14:textId="54E9331E" w:rsidR="009B0006" w:rsidRDefault="009B0006" w:rsidP="009D3AE5">
      <w:pPr>
        <w:pStyle w:val="BodyText"/>
        <w:rPr>
          <w:rFonts w:eastAsia="Droid Sans Fallback"/>
          <w:lang w:val="en-US" w:bidi="hi-IN"/>
        </w:rPr>
      </w:pPr>
      <w:r>
        <w:rPr>
          <w:rFonts w:eastAsia="Droid Sans Fallback"/>
          <w:lang w:val="en-US" w:bidi="hi-IN"/>
        </w:rPr>
        <w:t xml:space="preserve">Funding initiatives for the </w:t>
      </w:r>
      <w:r w:rsidRPr="00306158">
        <w:rPr>
          <w:rFonts w:eastAsia="Droid Sans Fallback"/>
          <w:lang w:val="en-US" w:bidi="hi-IN"/>
        </w:rPr>
        <w:t>202</w:t>
      </w:r>
      <w:r w:rsidR="00C5665D">
        <w:rPr>
          <w:rFonts w:eastAsia="Droid Sans Fallback"/>
          <w:lang w:val="en-US" w:bidi="hi-IN"/>
        </w:rPr>
        <w:t>3</w:t>
      </w:r>
      <w:r w:rsidRPr="00306158">
        <w:rPr>
          <w:rFonts w:eastAsia="Droid Sans Fallback"/>
          <w:lang w:val="en-US" w:bidi="hi-IN"/>
        </w:rPr>
        <w:t>/202</w:t>
      </w:r>
      <w:r w:rsidR="00C5665D">
        <w:rPr>
          <w:rFonts w:eastAsia="Droid Sans Fallback"/>
          <w:lang w:val="en-US" w:bidi="hi-IN"/>
        </w:rPr>
        <w:t>4</w:t>
      </w:r>
      <w:r w:rsidRPr="00306158">
        <w:rPr>
          <w:rFonts w:eastAsia="Droid Sans Fallback"/>
          <w:lang w:val="en-US" w:bidi="hi-IN"/>
        </w:rPr>
        <w:t xml:space="preserve"> funding</w:t>
      </w:r>
      <w:r>
        <w:rPr>
          <w:rFonts w:eastAsia="Droid Sans Fallback"/>
          <w:lang w:val="en-US" w:bidi="hi-IN"/>
        </w:rPr>
        <w:t xml:space="preserve"> round must demonstrate alignment with the following priorities and criteria for eligibility:</w:t>
      </w:r>
    </w:p>
    <w:p w14:paraId="27086FA2" w14:textId="77777777" w:rsidR="009B0006" w:rsidRDefault="009B0006" w:rsidP="009D3AE5">
      <w:pPr>
        <w:pStyle w:val="BodyText"/>
        <w:rPr>
          <w:rFonts w:eastAsia="Droid Sans Fallback"/>
          <w:b/>
          <w:bCs/>
          <w:lang w:val="en-US" w:bidi="hi-IN"/>
        </w:rPr>
      </w:pPr>
    </w:p>
    <w:p w14:paraId="09AF4E9B" w14:textId="68F8084B" w:rsidR="009B0006" w:rsidRDefault="009B0006" w:rsidP="009D3AE5">
      <w:pPr>
        <w:pStyle w:val="BodyText"/>
        <w:ind w:left="720"/>
        <w:rPr>
          <w:rFonts w:eastAsia="Droid Sans Fallback"/>
          <w:b/>
          <w:bCs/>
          <w:i/>
          <w:iCs/>
          <w:lang w:val="en-US" w:bidi="hi-IN"/>
        </w:rPr>
      </w:pPr>
      <w:r>
        <w:rPr>
          <w:rFonts w:eastAsia="Droid Sans Fallback"/>
          <w:b/>
          <w:bCs/>
          <w:lang w:val="en-US" w:bidi="hi-IN"/>
        </w:rPr>
        <w:t xml:space="preserve">Priorities: </w:t>
      </w:r>
      <w:r w:rsidRPr="00B72C65">
        <w:rPr>
          <w:rFonts w:eastAsia="Droid Sans Fallback"/>
          <w:lang w:val="en-US" w:bidi="hi-IN"/>
        </w:rPr>
        <w:t>the initiative</w:t>
      </w:r>
      <w:r>
        <w:rPr>
          <w:rFonts w:eastAsia="Droid Sans Fallback"/>
          <w:b/>
          <w:bCs/>
          <w:lang w:val="en-US" w:bidi="hi-IN"/>
        </w:rPr>
        <w:t xml:space="preserve"> </w:t>
      </w:r>
      <w:r>
        <w:rPr>
          <w:rFonts w:eastAsia="Droid Sans Fallback"/>
          <w:lang w:val="en-US" w:bidi="hi-IN"/>
        </w:rPr>
        <w:t xml:space="preserve">must demonstrate alignment with the following priorities for this year’s funding round (ending 30 June </w:t>
      </w:r>
      <w:r w:rsidRPr="00AD3269">
        <w:rPr>
          <w:rFonts w:eastAsia="Droid Sans Fallback"/>
          <w:lang w:val="en-US" w:bidi="hi-IN"/>
        </w:rPr>
        <w:t>202</w:t>
      </w:r>
      <w:r w:rsidR="00C5665D">
        <w:rPr>
          <w:rFonts w:eastAsia="Droid Sans Fallback"/>
          <w:lang w:val="en-US" w:bidi="hi-IN"/>
        </w:rPr>
        <w:t>4</w:t>
      </w:r>
      <w:r w:rsidRPr="00AD3269">
        <w:rPr>
          <w:rFonts w:eastAsia="Droid Sans Fallback"/>
          <w:lang w:val="en-US" w:bidi="hi-IN"/>
        </w:rPr>
        <w:t>).</w:t>
      </w:r>
      <w:r>
        <w:rPr>
          <w:rFonts w:eastAsia="Droid Sans Fallback"/>
          <w:lang w:val="en-US" w:bidi="hi-IN"/>
        </w:rPr>
        <w:t xml:space="preserve"> </w:t>
      </w:r>
    </w:p>
    <w:p w14:paraId="25673EFE" w14:textId="77777777" w:rsidR="009B0006" w:rsidRPr="00BF2E44" w:rsidRDefault="009B0006" w:rsidP="009B0006">
      <w:pPr>
        <w:rPr>
          <w:rFonts w:ascii="Arial" w:eastAsia="Droid Sans Fallback" w:hAnsi="Arial" w:cs="Arial"/>
          <w:lang w:val="en-US" w:bidi="hi-IN"/>
        </w:rPr>
      </w:pPr>
      <w:r w:rsidRPr="00BF2E44">
        <w:rPr>
          <w:rFonts w:ascii="Arial" w:eastAsia="Droid Sans Fallback" w:hAnsi="Arial" w:cs="Arial"/>
          <w:b/>
          <w:bCs/>
          <w:i/>
          <w:iCs/>
          <w:lang w:val="en-US" w:bidi="hi-IN"/>
        </w:rPr>
        <w:t xml:space="preserve"> </w:t>
      </w:r>
    </w:p>
    <w:p w14:paraId="04E84FF9" w14:textId="1C4E416F" w:rsidR="009B0006" w:rsidRPr="006F008F" w:rsidRDefault="009B0006" w:rsidP="003229CE">
      <w:pPr>
        <w:pStyle w:val="Heading3"/>
        <w:numPr>
          <w:ilvl w:val="0"/>
          <w:numId w:val="14"/>
        </w:numPr>
        <w:rPr>
          <w:rFonts w:eastAsia="Droid Sans Fallback"/>
          <w:lang w:val="en-US" w:bidi="hi-IN"/>
        </w:rPr>
      </w:pPr>
      <w:r w:rsidRPr="006F008F">
        <w:rPr>
          <w:rFonts w:eastAsia="Droid Sans Fallback"/>
          <w:lang w:val="en-US" w:bidi="hi-IN"/>
        </w:rPr>
        <w:t>Respect and enhance the mauri of the Manawat</w:t>
      </w:r>
      <w:r>
        <w:rPr>
          <w:rFonts w:eastAsia="Droid Sans Fallback"/>
          <w:lang w:val="en-US" w:bidi="hi-IN"/>
        </w:rPr>
        <w:t>ù</w:t>
      </w:r>
      <w:r w:rsidRPr="006F008F">
        <w:rPr>
          <w:rFonts w:eastAsia="Droid Sans Fallback"/>
          <w:lang w:val="en-US" w:bidi="hi-IN"/>
        </w:rPr>
        <w:t xml:space="preserve"> River.</w:t>
      </w:r>
    </w:p>
    <w:p w14:paraId="5F50B1B0" w14:textId="77777777" w:rsidR="009B0006" w:rsidRDefault="009B0006" w:rsidP="009B0006">
      <w:pPr>
        <w:pStyle w:val="ListParagraph"/>
        <w:ind w:left="1830"/>
        <w:rPr>
          <w:rFonts w:ascii="Arial" w:eastAsia="Droid Sans Fallback" w:hAnsi="Arial" w:cs="Arial"/>
          <w:lang w:val="en-US" w:bidi="hi-IN"/>
        </w:rPr>
      </w:pPr>
    </w:p>
    <w:p w14:paraId="35BD898D" w14:textId="77777777" w:rsidR="009B0006" w:rsidRPr="00417FE6" w:rsidRDefault="009B0006" w:rsidP="009B0006">
      <w:pPr>
        <w:pStyle w:val="ListParagraph"/>
        <w:ind w:left="1830"/>
        <w:rPr>
          <w:rFonts w:ascii="Arial" w:eastAsia="Droid Sans Fallback" w:hAnsi="Arial" w:cs="Arial"/>
          <w:i/>
          <w:iCs/>
          <w:sz w:val="20"/>
          <w:szCs w:val="20"/>
          <w:lang w:val="en-US" w:bidi="hi-IN"/>
        </w:rPr>
      </w:pPr>
      <w:r w:rsidRPr="00417FE6">
        <w:rPr>
          <w:rFonts w:ascii="Arial" w:eastAsia="Droid Sans Fallback" w:hAnsi="Arial" w:cs="Arial"/>
          <w:i/>
          <w:iCs/>
          <w:sz w:val="20"/>
          <w:szCs w:val="20"/>
          <w:lang w:val="en-US" w:bidi="hi-IN"/>
        </w:rPr>
        <w:t>Mauri is defined as:</w:t>
      </w:r>
    </w:p>
    <w:p w14:paraId="4352AD2E" w14:textId="77777777" w:rsidR="009B0006" w:rsidRPr="00417FE6" w:rsidRDefault="009B0006" w:rsidP="009B0006">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w:t>
      </w:r>
      <w:r w:rsidRPr="00FC49C5">
        <w:rPr>
          <w:rFonts w:ascii="Arial" w:hAnsi="Arial" w:cs="Arial"/>
          <w:i/>
          <w:iCs/>
          <w:color w:val="202124"/>
          <w:sz w:val="20"/>
          <w:szCs w:val="20"/>
          <w:lang w:eastAsia="en-NZ"/>
        </w:rPr>
        <w:t>Life force or essence</w:t>
      </w:r>
      <w:r>
        <w:rPr>
          <w:rFonts w:ascii="Arial" w:hAnsi="Arial" w:cs="Arial"/>
          <w:i/>
          <w:iCs/>
          <w:color w:val="202124"/>
          <w:sz w:val="20"/>
          <w:szCs w:val="20"/>
          <w:lang w:eastAsia="en-NZ"/>
        </w:rPr>
        <w:t>”</w:t>
      </w:r>
    </w:p>
    <w:p w14:paraId="55CA9813" w14:textId="77777777" w:rsidR="009B0006" w:rsidRDefault="009B0006" w:rsidP="009B0006">
      <w:pPr>
        <w:shd w:val="clear" w:color="auto" w:fill="FFFFFF"/>
        <w:ind w:left="1093" w:firstLine="737"/>
        <w:rPr>
          <w:rFonts w:ascii="Arial" w:hAnsi="Arial" w:cs="Arial"/>
          <w:color w:val="202124"/>
          <w:sz w:val="21"/>
          <w:szCs w:val="21"/>
          <w:lang w:eastAsia="en-NZ"/>
        </w:rPr>
      </w:pPr>
    </w:p>
    <w:p w14:paraId="5838ECFD" w14:textId="77777777" w:rsidR="009B0006" w:rsidRDefault="009B0006" w:rsidP="009B0006">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1AE888D1" w14:textId="77777777" w:rsidR="009B0006" w:rsidRPr="00F034D8" w:rsidRDefault="009B0006" w:rsidP="009B0006">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ab/>
        <w:t>The Manawatù River Source to Sea project.</w:t>
      </w:r>
    </w:p>
    <w:p w14:paraId="65D58AC5" w14:textId="77777777" w:rsidR="009B0006" w:rsidRDefault="009B0006" w:rsidP="009B0006">
      <w:pPr>
        <w:shd w:val="clear" w:color="auto" w:fill="FFFFFF"/>
        <w:ind w:left="1474" w:firstLine="737"/>
        <w:rPr>
          <w:rFonts w:ascii="Arial" w:hAnsi="Arial" w:cs="Arial"/>
          <w:i/>
          <w:iCs/>
          <w:color w:val="202124"/>
          <w:sz w:val="20"/>
          <w:szCs w:val="20"/>
          <w:lang w:eastAsia="en-NZ"/>
        </w:rPr>
      </w:pPr>
      <w:r w:rsidRPr="00491B4B">
        <w:rPr>
          <w:rFonts w:ascii="Arial" w:hAnsi="Arial" w:cs="Arial"/>
          <w:i/>
          <w:iCs/>
          <w:color w:val="202124"/>
          <w:sz w:val="20"/>
          <w:szCs w:val="20"/>
          <w:lang w:eastAsia="en-NZ"/>
        </w:rPr>
        <w:t>Remov</w:t>
      </w:r>
      <w:r>
        <w:rPr>
          <w:rFonts w:ascii="Arial" w:hAnsi="Arial" w:cs="Arial"/>
          <w:i/>
          <w:iCs/>
          <w:color w:val="202124"/>
          <w:sz w:val="20"/>
          <w:szCs w:val="20"/>
          <w:lang w:eastAsia="en-NZ"/>
        </w:rPr>
        <w:t>al of</w:t>
      </w:r>
      <w:r w:rsidRPr="00491B4B">
        <w:rPr>
          <w:rFonts w:ascii="Arial" w:hAnsi="Arial" w:cs="Arial"/>
          <w:i/>
          <w:iCs/>
          <w:color w:val="202124"/>
          <w:sz w:val="20"/>
          <w:szCs w:val="20"/>
          <w:lang w:eastAsia="en-NZ"/>
        </w:rPr>
        <w:t xml:space="preserve"> </w:t>
      </w:r>
      <w:r>
        <w:rPr>
          <w:rFonts w:ascii="Arial" w:hAnsi="Arial" w:cs="Arial"/>
          <w:i/>
          <w:iCs/>
          <w:color w:val="202124"/>
          <w:sz w:val="20"/>
          <w:szCs w:val="20"/>
          <w:lang w:eastAsia="en-NZ"/>
        </w:rPr>
        <w:t xml:space="preserve">plastics and other </w:t>
      </w:r>
      <w:r w:rsidRPr="00491B4B">
        <w:rPr>
          <w:rFonts w:ascii="Arial" w:hAnsi="Arial" w:cs="Arial"/>
          <w:i/>
          <w:iCs/>
          <w:color w:val="202124"/>
          <w:sz w:val="20"/>
          <w:szCs w:val="20"/>
          <w:lang w:eastAsia="en-NZ"/>
        </w:rPr>
        <w:t xml:space="preserve">litter </w:t>
      </w:r>
      <w:r>
        <w:rPr>
          <w:rFonts w:ascii="Arial" w:hAnsi="Arial" w:cs="Arial"/>
          <w:i/>
          <w:iCs/>
          <w:color w:val="202124"/>
          <w:sz w:val="20"/>
          <w:szCs w:val="20"/>
          <w:lang w:eastAsia="en-NZ"/>
        </w:rPr>
        <w:t xml:space="preserve">from waterways. </w:t>
      </w:r>
    </w:p>
    <w:p w14:paraId="4C39A765" w14:textId="77777777" w:rsidR="009B0006" w:rsidRDefault="009B0006" w:rsidP="009B0006">
      <w:pPr>
        <w:shd w:val="clear" w:color="auto" w:fill="FFFFFF"/>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Removal of weeds from waterways.</w:t>
      </w:r>
    </w:p>
    <w:p w14:paraId="5AD7A2E2" w14:textId="77777777" w:rsidR="009B0006" w:rsidRDefault="009B0006" w:rsidP="009B0006">
      <w:pPr>
        <w:shd w:val="clear" w:color="auto" w:fill="FFFFFF"/>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Water quality monitoring of our waterways.</w:t>
      </w:r>
    </w:p>
    <w:p w14:paraId="1D90A619" w14:textId="77777777" w:rsidR="009B0006" w:rsidRDefault="009B0006" w:rsidP="009B0006">
      <w:pPr>
        <w:shd w:val="clear" w:color="auto" w:fill="FFFFFF"/>
        <w:ind w:left="1474" w:firstLine="737"/>
        <w:rPr>
          <w:rFonts w:ascii="Arial" w:hAnsi="Arial" w:cs="Arial"/>
          <w:i/>
          <w:iCs/>
          <w:color w:val="202124"/>
          <w:sz w:val="20"/>
          <w:szCs w:val="20"/>
          <w:lang w:eastAsia="en-NZ"/>
        </w:rPr>
      </w:pPr>
      <w:r w:rsidRPr="00AD3269">
        <w:rPr>
          <w:rFonts w:ascii="Arial" w:hAnsi="Arial" w:cs="Arial"/>
          <w:i/>
          <w:iCs/>
          <w:color w:val="202124"/>
          <w:sz w:val="20"/>
          <w:szCs w:val="20"/>
          <w:lang w:eastAsia="en-NZ"/>
        </w:rPr>
        <w:t>Riparian planting (planting the areas beside waterways).</w:t>
      </w:r>
    </w:p>
    <w:p w14:paraId="370EBA5E" w14:textId="77777777" w:rsidR="003229CE" w:rsidRDefault="003229CE" w:rsidP="009B0006">
      <w:pPr>
        <w:shd w:val="clear" w:color="auto" w:fill="FFFFFF"/>
        <w:ind w:left="1474" w:firstLine="737"/>
        <w:rPr>
          <w:rFonts w:ascii="Arial" w:hAnsi="Arial" w:cs="Arial"/>
          <w:i/>
          <w:iCs/>
          <w:color w:val="202124"/>
          <w:sz w:val="20"/>
          <w:szCs w:val="20"/>
          <w:lang w:eastAsia="en-NZ"/>
        </w:rPr>
      </w:pPr>
    </w:p>
    <w:p w14:paraId="530FBBD0" w14:textId="77777777" w:rsidR="003229CE" w:rsidRPr="00FC49C5" w:rsidRDefault="003229CE" w:rsidP="009B0006">
      <w:pPr>
        <w:shd w:val="clear" w:color="auto" w:fill="FFFFFF"/>
        <w:ind w:left="1474" w:firstLine="737"/>
        <w:rPr>
          <w:rFonts w:ascii="Arial" w:hAnsi="Arial" w:cs="Arial"/>
          <w:i/>
          <w:iCs/>
          <w:color w:val="202124"/>
          <w:sz w:val="20"/>
          <w:szCs w:val="20"/>
          <w:lang w:eastAsia="en-NZ"/>
        </w:rPr>
      </w:pPr>
    </w:p>
    <w:p w14:paraId="5140D96F" w14:textId="77777777" w:rsidR="009B0006" w:rsidRPr="007E08BF" w:rsidRDefault="009B0006" w:rsidP="009B0006">
      <w:pPr>
        <w:pStyle w:val="ListParagraph"/>
        <w:ind w:left="1830"/>
        <w:rPr>
          <w:rFonts w:ascii="Arial" w:eastAsia="Droid Sans Fallback" w:hAnsi="Arial" w:cs="Arial"/>
          <w:lang w:val="en-US" w:bidi="hi-IN"/>
        </w:rPr>
      </w:pPr>
    </w:p>
    <w:p w14:paraId="3FE254AF" w14:textId="09C97E99" w:rsidR="009B0006" w:rsidRPr="006F008F" w:rsidRDefault="009B0006" w:rsidP="003229CE">
      <w:pPr>
        <w:pStyle w:val="Heading3"/>
        <w:numPr>
          <w:ilvl w:val="0"/>
          <w:numId w:val="14"/>
        </w:numPr>
        <w:rPr>
          <w:rFonts w:eastAsia="Droid Sans Fallback"/>
          <w:lang w:val="en-US" w:bidi="hi-IN"/>
        </w:rPr>
      </w:pPr>
      <w:r>
        <w:rPr>
          <w:rFonts w:eastAsia="Droid Sans Fallback"/>
          <w:lang w:val="en-US" w:bidi="hi-IN"/>
        </w:rPr>
        <w:t>F</w:t>
      </w:r>
      <w:r w:rsidRPr="006F008F">
        <w:rPr>
          <w:rFonts w:eastAsia="Droid Sans Fallback"/>
          <w:lang w:val="en-US" w:bidi="hi-IN"/>
        </w:rPr>
        <w:t>ocus on community resilience, sustainable living, food security and education.</w:t>
      </w:r>
    </w:p>
    <w:p w14:paraId="68D7A3D9" w14:textId="77777777" w:rsidR="009B0006" w:rsidRDefault="009B0006" w:rsidP="009B0006">
      <w:pPr>
        <w:pStyle w:val="ListParagraph"/>
        <w:ind w:left="1830"/>
        <w:rPr>
          <w:rFonts w:ascii="Arial" w:eastAsia="Droid Sans Fallback" w:hAnsi="Arial" w:cs="Arial"/>
          <w:lang w:val="en-US" w:bidi="hi-IN"/>
        </w:rPr>
      </w:pPr>
    </w:p>
    <w:p w14:paraId="33B5B9B6" w14:textId="77777777" w:rsidR="009B0006" w:rsidRDefault="009B0006" w:rsidP="009B0006">
      <w:pPr>
        <w:pStyle w:val="ListParagraph"/>
        <w:ind w:left="1830"/>
        <w:rPr>
          <w:rFonts w:ascii="Arial" w:eastAsia="Droid Sans Fallback" w:hAnsi="Arial" w:cs="Arial"/>
          <w:i/>
          <w:iCs/>
          <w:sz w:val="20"/>
          <w:szCs w:val="20"/>
          <w:lang w:val="en-US" w:bidi="hi-IN"/>
        </w:rPr>
      </w:pPr>
      <w:r w:rsidRPr="00322802">
        <w:rPr>
          <w:rFonts w:ascii="Arial" w:eastAsia="Droid Sans Fallback" w:hAnsi="Arial" w:cs="Arial"/>
          <w:i/>
          <w:iCs/>
          <w:sz w:val="20"/>
          <w:szCs w:val="20"/>
          <w:lang w:val="en-US" w:bidi="hi-IN"/>
        </w:rPr>
        <w:t xml:space="preserve">Community Resilience is defined as: </w:t>
      </w:r>
    </w:p>
    <w:p w14:paraId="5DA25AF3" w14:textId="77777777" w:rsidR="009B0006" w:rsidRPr="003E5BD2" w:rsidRDefault="009B0006" w:rsidP="009B0006">
      <w:pPr>
        <w:pStyle w:val="ListParagraph"/>
        <w:ind w:left="1830"/>
        <w:rPr>
          <w:rFonts w:ascii="Arial" w:eastAsia="Droid Sans Fallback" w:hAnsi="Arial" w:cs="Arial"/>
          <w:i/>
          <w:iCs/>
          <w:sz w:val="20"/>
          <w:szCs w:val="20"/>
          <w:lang w:val="en-US" w:bidi="hi-IN"/>
        </w:rPr>
      </w:pPr>
      <w:r>
        <w:rPr>
          <w:rFonts w:ascii="Arial" w:hAnsi="Arial" w:cs="Arial"/>
          <w:i/>
          <w:iCs/>
          <w:sz w:val="20"/>
          <w:szCs w:val="20"/>
          <w:shd w:val="clear" w:color="auto" w:fill="FFFFFF"/>
        </w:rPr>
        <w:t>“</w:t>
      </w:r>
      <w:r w:rsidRPr="003E5BD2">
        <w:rPr>
          <w:rFonts w:ascii="Arial" w:hAnsi="Arial" w:cs="Arial"/>
          <w:i/>
          <w:iCs/>
          <w:sz w:val="20"/>
          <w:szCs w:val="20"/>
          <w:shd w:val="clear" w:color="auto" w:fill="FFFFFF"/>
        </w:rPr>
        <w:t xml:space="preserve">The sustained ability of </w:t>
      </w:r>
      <w:r w:rsidRPr="00F1177A">
        <w:rPr>
          <w:rFonts w:ascii="Arial" w:hAnsi="Arial" w:cs="Arial"/>
          <w:sz w:val="20"/>
          <w:szCs w:val="20"/>
          <w:shd w:val="clear" w:color="auto" w:fill="FFFFFF"/>
        </w:rPr>
        <w:t>a </w:t>
      </w:r>
      <w:r w:rsidRPr="00753DE1">
        <w:rPr>
          <w:rStyle w:val="Emphasis"/>
          <w:rFonts w:ascii="Arial" w:hAnsi="Arial" w:cs="Arial"/>
          <w:sz w:val="20"/>
          <w:szCs w:val="20"/>
          <w:shd w:val="clear" w:color="auto" w:fill="FFFFFF"/>
        </w:rPr>
        <w:t>community</w:t>
      </w:r>
      <w:r w:rsidRPr="00F1177A">
        <w:rPr>
          <w:rFonts w:ascii="Arial" w:hAnsi="Arial" w:cs="Arial"/>
          <w:sz w:val="20"/>
          <w:szCs w:val="20"/>
          <w:shd w:val="clear" w:color="auto" w:fill="FFFFFF"/>
        </w:rPr>
        <w:t> to</w:t>
      </w:r>
      <w:r w:rsidRPr="003E5BD2">
        <w:rPr>
          <w:rFonts w:ascii="Arial" w:hAnsi="Arial" w:cs="Arial"/>
          <w:i/>
          <w:iCs/>
          <w:sz w:val="20"/>
          <w:szCs w:val="20"/>
          <w:shd w:val="clear" w:color="auto" w:fill="FFFFFF"/>
        </w:rPr>
        <w:t xml:space="preserve"> use available resources (energy, communication, transportation, food, etc.) to respond to, withstand, and recover from adverse situations (e.g., economic collapse to global catastrophic risks)</w:t>
      </w:r>
      <w:r>
        <w:rPr>
          <w:rFonts w:ascii="Arial" w:hAnsi="Arial" w:cs="Arial"/>
          <w:i/>
          <w:iCs/>
          <w:sz w:val="20"/>
          <w:szCs w:val="20"/>
          <w:shd w:val="clear" w:color="auto" w:fill="FFFFFF"/>
        </w:rPr>
        <w:t>”.</w:t>
      </w:r>
    </w:p>
    <w:p w14:paraId="38880255" w14:textId="77777777" w:rsidR="009B0006" w:rsidRDefault="009B0006" w:rsidP="009B0006">
      <w:pPr>
        <w:pStyle w:val="ListParagraph"/>
        <w:ind w:left="1830"/>
        <w:rPr>
          <w:rFonts w:ascii="Arial" w:eastAsia="Droid Sans Fallback" w:hAnsi="Arial" w:cs="Arial"/>
          <w:i/>
          <w:iCs/>
          <w:sz w:val="20"/>
          <w:szCs w:val="20"/>
          <w:lang w:val="en-US" w:bidi="hi-IN"/>
        </w:rPr>
      </w:pPr>
    </w:p>
    <w:p w14:paraId="54CE397D"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Sustainable Living is defined as:</w:t>
      </w:r>
    </w:p>
    <w:p w14:paraId="06805C9C" w14:textId="77777777" w:rsidR="009B0006" w:rsidRDefault="009B0006" w:rsidP="009B0006">
      <w:pPr>
        <w:pStyle w:val="ListParagraph"/>
        <w:ind w:left="1830"/>
        <w:rPr>
          <w:rFonts w:ascii="Arial" w:hAnsi="Arial" w:cs="Arial"/>
          <w:i/>
          <w:iCs/>
          <w:sz w:val="20"/>
          <w:szCs w:val="20"/>
          <w:shd w:val="clear" w:color="auto" w:fill="FFFFFF"/>
        </w:rPr>
      </w:pPr>
      <w:r>
        <w:rPr>
          <w:rFonts w:ascii="Arial" w:hAnsi="Arial" w:cs="Arial"/>
          <w:i/>
          <w:iCs/>
          <w:sz w:val="20"/>
          <w:szCs w:val="20"/>
          <w:shd w:val="clear" w:color="auto" w:fill="FFFFFF"/>
        </w:rPr>
        <w:t>“A</w:t>
      </w:r>
      <w:r w:rsidRPr="0024063A">
        <w:rPr>
          <w:rFonts w:ascii="Arial" w:hAnsi="Arial" w:cs="Arial"/>
          <w:i/>
          <w:iCs/>
          <w:sz w:val="20"/>
          <w:szCs w:val="20"/>
          <w:shd w:val="clear" w:color="auto" w:fill="FFFFFF"/>
        </w:rPr>
        <w:t> </w:t>
      </w:r>
      <w:r w:rsidRPr="00753DE1">
        <w:rPr>
          <w:rStyle w:val="Emphasis"/>
          <w:rFonts w:ascii="Arial" w:hAnsi="Arial" w:cs="Arial"/>
          <w:sz w:val="20"/>
          <w:szCs w:val="20"/>
          <w:shd w:val="clear" w:color="auto" w:fill="FFFFFF"/>
        </w:rPr>
        <w:t>lifestyle</w:t>
      </w:r>
      <w:r w:rsidRPr="0024063A">
        <w:rPr>
          <w:rFonts w:ascii="Arial" w:hAnsi="Arial" w:cs="Arial"/>
          <w:i/>
          <w:iCs/>
          <w:sz w:val="20"/>
          <w:szCs w:val="20"/>
          <w:shd w:val="clear" w:color="auto" w:fill="FFFFFF"/>
        </w:rPr>
        <w:t> that attempts to reduce an individual's or society's use of the Earth's natural resources, and one's personal resources</w:t>
      </w:r>
      <w:r>
        <w:rPr>
          <w:rFonts w:ascii="Arial" w:hAnsi="Arial" w:cs="Arial"/>
          <w:i/>
          <w:iCs/>
          <w:sz w:val="20"/>
          <w:szCs w:val="20"/>
          <w:shd w:val="clear" w:color="auto" w:fill="FFFFFF"/>
        </w:rPr>
        <w:t>”.</w:t>
      </w:r>
    </w:p>
    <w:p w14:paraId="056D8B3E" w14:textId="77777777" w:rsidR="009B0006" w:rsidRDefault="009B0006" w:rsidP="009B0006">
      <w:pPr>
        <w:pStyle w:val="ListParagraph"/>
        <w:ind w:left="1830"/>
        <w:rPr>
          <w:rFonts w:ascii="Arial" w:hAnsi="Arial" w:cs="Arial"/>
          <w:i/>
          <w:iCs/>
          <w:sz w:val="20"/>
          <w:szCs w:val="20"/>
          <w:shd w:val="clear" w:color="auto" w:fill="FFFFFF"/>
        </w:rPr>
      </w:pPr>
    </w:p>
    <w:p w14:paraId="56837056" w14:textId="77777777" w:rsidR="009B0006" w:rsidRDefault="009B0006" w:rsidP="009B0006">
      <w:pPr>
        <w:pStyle w:val="ListParagraph"/>
        <w:ind w:left="1830"/>
        <w:rPr>
          <w:rFonts w:ascii="Arial" w:hAnsi="Arial" w:cs="Arial"/>
          <w:i/>
          <w:iCs/>
          <w:sz w:val="20"/>
          <w:szCs w:val="20"/>
          <w:shd w:val="clear" w:color="auto" w:fill="FFFFFF"/>
        </w:rPr>
      </w:pPr>
      <w:r>
        <w:rPr>
          <w:rFonts w:ascii="Arial" w:hAnsi="Arial" w:cs="Arial"/>
          <w:i/>
          <w:iCs/>
          <w:sz w:val="20"/>
          <w:szCs w:val="20"/>
          <w:shd w:val="clear" w:color="auto" w:fill="FFFFFF"/>
        </w:rPr>
        <w:t>Food Security is defined as:</w:t>
      </w:r>
    </w:p>
    <w:p w14:paraId="0B797088" w14:textId="77777777" w:rsidR="009B0006" w:rsidRPr="000368A1" w:rsidRDefault="009B0006" w:rsidP="009B0006">
      <w:pPr>
        <w:pStyle w:val="ListParagraph"/>
        <w:ind w:left="1830"/>
        <w:rPr>
          <w:rFonts w:ascii="Arial" w:eastAsia="Droid Sans Fallback" w:hAnsi="Arial" w:cs="Arial"/>
          <w:i/>
          <w:iCs/>
          <w:sz w:val="20"/>
          <w:szCs w:val="20"/>
          <w:lang w:val="en-US" w:bidi="hi-IN"/>
        </w:rPr>
      </w:pPr>
      <w:r>
        <w:rPr>
          <w:rFonts w:ascii="Arial" w:hAnsi="Arial" w:cs="Arial"/>
          <w:i/>
          <w:iCs/>
          <w:sz w:val="20"/>
          <w:szCs w:val="20"/>
          <w:shd w:val="clear" w:color="auto" w:fill="FFFFFF"/>
        </w:rPr>
        <w:t>“</w:t>
      </w:r>
      <w:r w:rsidRPr="00B87ACA">
        <w:rPr>
          <w:rFonts w:ascii="Arial" w:hAnsi="Arial" w:cs="Arial"/>
          <w:i/>
          <w:iCs/>
          <w:sz w:val="20"/>
          <w:szCs w:val="20"/>
          <w:shd w:val="clear" w:color="auto" w:fill="FFFFFF"/>
        </w:rPr>
        <w:t>The state of having reliable access to a sufficient quantity of affordable, nutritious food</w:t>
      </w:r>
      <w:r>
        <w:rPr>
          <w:rFonts w:ascii="Arial" w:hAnsi="Arial" w:cs="Arial"/>
          <w:sz w:val="20"/>
          <w:szCs w:val="20"/>
          <w:shd w:val="clear" w:color="auto" w:fill="FFFFFF"/>
        </w:rPr>
        <w:t>”.</w:t>
      </w:r>
    </w:p>
    <w:p w14:paraId="4CDECA5A" w14:textId="77777777" w:rsidR="009B0006" w:rsidRPr="0024063A" w:rsidRDefault="009B0006" w:rsidP="009B0006">
      <w:pPr>
        <w:pStyle w:val="ListParagraph"/>
        <w:ind w:left="1830"/>
        <w:rPr>
          <w:rFonts w:ascii="Arial" w:eastAsia="Droid Sans Fallback" w:hAnsi="Arial" w:cs="Arial"/>
          <w:i/>
          <w:iCs/>
          <w:sz w:val="20"/>
          <w:szCs w:val="20"/>
          <w:lang w:val="en-US" w:bidi="hi-IN"/>
        </w:rPr>
      </w:pPr>
    </w:p>
    <w:p w14:paraId="1A05BA56" w14:textId="77777777" w:rsidR="009B0006" w:rsidRPr="00F034D8" w:rsidRDefault="009B0006" w:rsidP="009B0006">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68CA2E56" w14:textId="77777777" w:rsidR="009B0006" w:rsidRDefault="009B0006" w:rsidP="009B0006">
      <w:pPr>
        <w:pStyle w:val="trt0xe"/>
        <w:shd w:val="clear" w:color="auto" w:fill="FFFFFF"/>
        <w:spacing w:before="0" w:beforeAutospacing="0" w:after="60" w:afterAutospacing="0"/>
        <w:ind w:left="1813" w:firstLine="398"/>
        <w:rPr>
          <w:rFonts w:ascii="Arial" w:hAnsi="Arial" w:cs="Arial"/>
          <w:color w:val="202124"/>
        </w:rPr>
      </w:pPr>
      <w:r>
        <w:rPr>
          <w:rFonts w:ascii="Arial" w:hAnsi="Arial" w:cs="Arial"/>
          <w:i/>
          <w:iCs/>
          <w:color w:val="202124"/>
          <w:sz w:val="20"/>
          <w:szCs w:val="20"/>
        </w:rPr>
        <w:t>Initiatives aimed at s</w:t>
      </w:r>
      <w:r w:rsidRPr="00696162">
        <w:rPr>
          <w:rFonts w:ascii="Arial" w:hAnsi="Arial" w:cs="Arial"/>
          <w:i/>
          <w:iCs/>
          <w:color w:val="202124"/>
          <w:sz w:val="20"/>
          <w:szCs w:val="20"/>
        </w:rPr>
        <w:t>topping the use of plastics.</w:t>
      </w:r>
      <w:r>
        <w:rPr>
          <w:rFonts w:ascii="Arial" w:hAnsi="Arial" w:cs="Arial"/>
          <w:color w:val="202124"/>
        </w:rPr>
        <w:t xml:space="preserve"> </w:t>
      </w:r>
    </w:p>
    <w:p w14:paraId="2F6082D1" w14:textId="77777777" w:rsidR="009B0006" w:rsidRPr="00696162" w:rsidRDefault="009B0006" w:rsidP="009B0006">
      <w:pPr>
        <w:pStyle w:val="trt0xe"/>
        <w:shd w:val="clear" w:color="auto" w:fill="FFFFFF"/>
        <w:spacing w:before="0" w:beforeAutospacing="0" w:after="60" w:afterAutospacing="0"/>
        <w:ind w:left="1796" w:firstLine="415"/>
        <w:rPr>
          <w:rFonts w:ascii="Arial" w:hAnsi="Arial" w:cs="Arial"/>
          <w:i/>
          <w:iCs/>
          <w:color w:val="202124"/>
          <w:sz w:val="20"/>
          <w:szCs w:val="20"/>
        </w:rPr>
      </w:pPr>
      <w:r>
        <w:rPr>
          <w:rFonts w:ascii="Arial" w:hAnsi="Arial" w:cs="Arial"/>
          <w:i/>
          <w:iCs/>
          <w:color w:val="202124"/>
          <w:sz w:val="20"/>
          <w:szCs w:val="20"/>
        </w:rPr>
        <w:t>Initiatives seeking to r</w:t>
      </w:r>
      <w:r w:rsidRPr="00696162">
        <w:rPr>
          <w:rFonts w:ascii="Arial" w:hAnsi="Arial" w:cs="Arial"/>
          <w:i/>
          <w:iCs/>
          <w:color w:val="202124"/>
          <w:sz w:val="20"/>
          <w:szCs w:val="20"/>
        </w:rPr>
        <w:t>educ</w:t>
      </w:r>
      <w:r>
        <w:rPr>
          <w:rFonts w:ascii="Arial" w:hAnsi="Arial" w:cs="Arial"/>
          <w:i/>
          <w:iCs/>
          <w:color w:val="202124"/>
          <w:sz w:val="20"/>
          <w:szCs w:val="20"/>
        </w:rPr>
        <w:t>e</w:t>
      </w:r>
      <w:r w:rsidRPr="00696162">
        <w:rPr>
          <w:rFonts w:ascii="Arial" w:hAnsi="Arial" w:cs="Arial"/>
          <w:i/>
          <w:iCs/>
          <w:color w:val="202124"/>
          <w:sz w:val="20"/>
          <w:szCs w:val="20"/>
        </w:rPr>
        <w:t xml:space="preserve"> </w:t>
      </w:r>
      <w:r>
        <w:rPr>
          <w:rFonts w:ascii="Arial" w:hAnsi="Arial" w:cs="Arial"/>
          <w:i/>
          <w:iCs/>
          <w:color w:val="202124"/>
          <w:sz w:val="20"/>
          <w:szCs w:val="20"/>
        </w:rPr>
        <w:t>e</w:t>
      </w:r>
      <w:r w:rsidRPr="00696162">
        <w:rPr>
          <w:rFonts w:ascii="Arial" w:hAnsi="Arial" w:cs="Arial"/>
          <w:i/>
          <w:iCs/>
          <w:color w:val="202124"/>
          <w:sz w:val="20"/>
          <w:szCs w:val="20"/>
        </w:rPr>
        <w:t xml:space="preserve">nergy use and </w:t>
      </w:r>
      <w:r>
        <w:rPr>
          <w:rFonts w:ascii="Arial" w:hAnsi="Arial" w:cs="Arial"/>
          <w:i/>
          <w:iCs/>
          <w:color w:val="202124"/>
          <w:sz w:val="20"/>
          <w:szCs w:val="20"/>
        </w:rPr>
        <w:t>utilise</w:t>
      </w:r>
      <w:r w:rsidRPr="00696162">
        <w:rPr>
          <w:rFonts w:ascii="Arial" w:hAnsi="Arial" w:cs="Arial"/>
          <w:i/>
          <w:iCs/>
          <w:color w:val="202124"/>
          <w:sz w:val="20"/>
          <w:szCs w:val="20"/>
        </w:rPr>
        <w:t xml:space="preserve"> renewable energy. </w:t>
      </w:r>
    </w:p>
    <w:p w14:paraId="24876325" w14:textId="77777777" w:rsidR="009B0006" w:rsidRPr="009A2D17" w:rsidRDefault="009B0006" w:rsidP="009B0006">
      <w:pPr>
        <w:pStyle w:val="trt0xe"/>
        <w:shd w:val="clear" w:color="auto" w:fill="FFFFFF"/>
        <w:spacing w:before="0" w:beforeAutospacing="0" w:after="60" w:afterAutospacing="0"/>
        <w:ind w:left="1779" w:firstLine="432"/>
        <w:rPr>
          <w:rFonts w:ascii="Arial" w:hAnsi="Arial" w:cs="Arial"/>
          <w:i/>
          <w:iCs/>
          <w:sz w:val="20"/>
          <w:szCs w:val="20"/>
        </w:rPr>
      </w:pPr>
      <w:r w:rsidRPr="009A2D17">
        <w:rPr>
          <w:rFonts w:ascii="Arial" w:hAnsi="Arial" w:cs="Arial"/>
          <w:i/>
          <w:iCs/>
          <w:sz w:val="20"/>
          <w:szCs w:val="20"/>
        </w:rPr>
        <w:t>Initiatives that find creative ways of reusing everything. </w:t>
      </w:r>
    </w:p>
    <w:p w14:paraId="78F34666" w14:textId="77777777" w:rsidR="009B0006" w:rsidRDefault="009B0006" w:rsidP="003229CE">
      <w:pPr>
        <w:shd w:val="clear" w:color="auto" w:fill="FFFFFF"/>
        <w:spacing w:after="60"/>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Set up and development of community gardens.</w:t>
      </w:r>
    </w:p>
    <w:p w14:paraId="27E0AD98" w14:textId="77777777" w:rsidR="009B0006" w:rsidRDefault="009B0006" w:rsidP="009B0006">
      <w:pPr>
        <w:shd w:val="clear" w:color="auto" w:fill="FFFFFF"/>
        <w:ind w:left="1474" w:firstLine="737"/>
        <w:rPr>
          <w:rFonts w:ascii="Arial" w:hAnsi="Arial" w:cs="Arial"/>
          <w:i/>
          <w:iCs/>
          <w:color w:val="202124"/>
          <w:sz w:val="20"/>
          <w:szCs w:val="20"/>
          <w:lang w:eastAsia="en-NZ"/>
        </w:rPr>
      </w:pPr>
      <w:r>
        <w:rPr>
          <w:rFonts w:ascii="Arial" w:hAnsi="Arial" w:cs="Arial"/>
          <w:i/>
          <w:iCs/>
          <w:color w:val="202124"/>
          <w:sz w:val="20"/>
          <w:szCs w:val="20"/>
          <w:lang w:eastAsia="en-NZ"/>
        </w:rPr>
        <w:t>Gardening and cooking programmes in schools.</w:t>
      </w:r>
    </w:p>
    <w:p w14:paraId="7F588D89" w14:textId="77777777" w:rsidR="009B0006" w:rsidRPr="00322802" w:rsidRDefault="009B0006" w:rsidP="009B0006">
      <w:pPr>
        <w:shd w:val="clear" w:color="auto" w:fill="FFFFFF"/>
        <w:ind w:left="1474" w:firstLine="737"/>
        <w:rPr>
          <w:rFonts w:ascii="Arial" w:eastAsia="Droid Sans Fallback" w:hAnsi="Arial" w:cs="Arial"/>
          <w:i/>
          <w:iCs/>
          <w:sz w:val="20"/>
          <w:szCs w:val="20"/>
          <w:lang w:val="en-US" w:bidi="hi-IN"/>
        </w:rPr>
      </w:pPr>
      <w:r>
        <w:rPr>
          <w:rFonts w:ascii="Arial" w:hAnsi="Arial" w:cs="Arial"/>
          <w:i/>
          <w:iCs/>
          <w:color w:val="202124"/>
          <w:sz w:val="20"/>
          <w:szCs w:val="20"/>
          <w:lang w:eastAsia="en-NZ"/>
        </w:rPr>
        <w:t xml:space="preserve">  </w:t>
      </w:r>
    </w:p>
    <w:p w14:paraId="033AC9AB" w14:textId="7B056188" w:rsidR="009B0006" w:rsidRDefault="009B0006" w:rsidP="00D2289E">
      <w:pPr>
        <w:pStyle w:val="Heading3"/>
        <w:numPr>
          <w:ilvl w:val="0"/>
          <w:numId w:val="14"/>
        </w:numPr>
        <w:rPr>
          <w:rFonts w:eastAsia="Droid Sans Fallback"/>
          <w:lang w:val="en-US" w:bidi="hi-IN"/>
        </w:rPr>
      </w:pPr>
      <w:r w:rsidRPr="002E1D21">
        <w:rPr>
          <w:rFonts w:eastAsia="Droid Sans Fallback"/>
          <w:lang w:val="en-US" w:bidi="hi-IN"/>
        </w:rPr>
        <w:t>Regenerate and support native biodiversity.</w:t>
      </w:r>
    </w:p>
    <w:p w14:paraId="01575335" w14:textId="77777777" w:rsidR="009B0006" w:rsidRDefault="009B0006" w:rsidP="009B0006">
      <w:pPr>
        <w:pStyle w:val="ListParagraph"/>
        <w:ind w:left="1830"/>
        <w:rPr>
          <w:rFonts w:ascii="Arial" w:eastAsia="Droid Sans Fallback" w:hAnsi="Arial" w:cs="Arial"/>
          <w:b/>
          <w:bCs/>
          <w:lang w:val="en-US" w:bidi="hi-IN"/>
        </w:rPr>
      </w:pPr>
    </w:p>
    <w:p w14:paraId="0E1FC092"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Biodiversity is defined as:</w:t>
      </w:r>
    </w:p>
    <w:p w14:paraId="732B60DF" w14:textId="77777777" w:rsidR="009B0006" w:rsidRDefault="009B0006" w:rsidP="009B0006">
      <w:pPr>
        <w:pStyle w:val="ListParagraph"/>
        <w:ind w:left="1830"/>
        <w:rPr>
          <w:rFonts w:ascii="Arial" w:hAnsi="Arial" w:cs="Arial"/>
          <w:i/>
          <w:iCs/>
          <w:color w:val="202124"/>
          <w:sz w:val="20"/>
          <w:szCs w:val="20"/>
          <w:shd w:val="clear" w:color="auto" w:fill="FFFFFF"/>
        </w:rPr>
      </w:pPr>
      <w:r>
        <w:rPr>
          <w:rFonts w:ascii="Arial" w:eastAsia="Droid Sans Fallback" w:hAnsi="Arial" w:cs="Arial"/>
          <w:i/>
          <w:iCs/>
          <w:sz w:val="20"/>
          <w:szCs w:val="20"/>
          <w:lang w:val="en-US" w:bidi="hi-IN"/>
        </w:rPr>
        <w:t>“</w:t>
      </w:r>
      <w:r w:rsidRPr="00E90FE3">
        <w:rPr>
          <w:rFonts w:ascii="Arial" w:hAnsi="Arial" w:cs="Arial"/>
          <w:i/>
          <w:iCs/>
          <w:color w:val="202124"/>
          <w:sz w:val="20"/>
          <w:szCs w:val="20"/>
          <w:shd w:val="clear" w:color="auto" w:fill="FFFFFF"/>
        </w:rPr>
        <w:t>The variety of plant and animal life in the world or in a particular habitat, a high level of which is usually considered to be important and desirable</w:t>
      </w:r>
      <w:r>
        <w:rPr>
          <w:rFonts w:ascii="Arial" w:hAnsi="Arial" w:cs="Arial"/>
          <w:i/>
          <w:iCs/>
          <w:color w:val="202124"/>
          <w:sz w:val="20"/>
          <w:szCs w:val="20"/>
          <w:shd w:val="clear" w:color="auto" w:fill="FFFFFF"/>
        </w:rPr>
        <w:t>”</w:t>
      </w:r>
      <w:r w:rsidRPr="00E90FE3">
        <w:rPr>
          <w:rFonts w:ascii="Arial" w:hAnsi="Arial" w:cs="Arial"/>
          <w:i/>
          <w:iCs/>
          <w:color w:val="202124"/>
          <w:sz w:val="20"/>
          <w:szCs w:val="20"/>
          <w:shd w:val="clear" w:color="auto" w:fill="FFFFFF"/>
        </w:rPr>
        <w:t>.</w:t>
      </w:r>
    </w:p>
    <w:p w14:paraId="62302ECC" w14:textId="77777777" w:rsidR="009B0006" w:rsidRDefault="009B0006" w:rsidP="009B0006">
      <w:pPr>
        <w:pStyle w:val="ListParagraph"/>
        <w:ind w:left="1830"/>
        <w:rPr>
          <w:rFonts w:ascii="Arial" w:eastAsia="Droid Sans Fallback" w:hAnsi="Arial" w:cs="Arial"/>
          <w:i/>
          <w:iCs/>
          <w:sz w:val="20"/>
          <w:szCs w:val="20"/>
          <w:lang w:val="en-US" w:bidi="hi-IN"/>
        </w:rPr>
      </w:pPr>
    </w:p>
    <w:p w14:paraId="6D8027CA"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Native biodiversity refers to:</w:t>
      </w:r>
    </w:p>
    <w:p w14:paraId="68836EDC" w14:textId="77777777" w:rsidR="009B0006" w:rsidRDefault="009B0006" w:rsidP="009B0006">
      <w:pPr>
        <w:pStyle w:val="ListParagraph"/>
        <w:ind w:left="1830"/>
        <w:rPr>
          <w:rFonts w:ascii="Arial" w:hAnsi="Arial" w:cs="Arial"/>
          <w:i/>
          <w:iCs/>
          <w:color w:val="202124"/>
          <w:sz w:val="20"/>
          <w:szCs w:val="20"/>
          <w:shd w:val="clear" w:color="auto" w:fill="FFFFFF"/>
        </w:rPr>
      </w:pPr>
      <w:r>
        <w:rPr>
          <w:rFonts w:ascii="Arial" w:hAnsi="Arial" w:cs="Arial"/>
          <w:i/>
          <w:iCs/>
          <w:color w:val="202124"/>
          <w:sz w:val="20"/>
          <w:szCs w:val="20"/>
          <w:shd w:val="clear" w:color="auto" w:fill="FFFFFF"/>
        </w:rPr>
        <w:t>“</w:t>
      </w:r>
      <w:r w:rsidRPr="00131A1B">
        <w:rPr>
          <w:rFonts w:ascii="Arial" w:hAnsi="Arial" w:cs="Arial"/>
          <w:i/>
          <w:iCs/>
          <w:color w:val="202124"/>
          <w:sz w:val="20"/>
          <w:szCs w:val="20"/>
          <w:shd w:val="clear" w:color="auto" w:fill="FFFFFF"/>
        </w:rPr>
        <w:t>Species that occur naturally in a given geographic area. A </w:t>
      </w:r>
      <w:r w:rsidRPr="00131A1B">
        <w:rPr>
          <w:rFonts w:ascii="Arial" w:hAnsi="Arial" w:cs="Arial"/>
          <w:b/>
          <w:bCs/>
          <w:i/>
          <w:iCs/>
          <w:color w:val="202124"/>
          <w:sz w:val="20"/>
          <w:szCs w:val="20"/>
          <w:shd w:val="clear" w:color="auto" w:fill="FFFFFF"/>
        </w:rPr>
        <w:t>native</w:t>
      </w:r>
      <w:r w:rsidRPr="00131A1B">
        <w:rPr>
          <w:rFonts w:ascii="Arial" w:hAnsi="Arial" w:cs="Arial"/>
          <w:i/>
          <w:iCs/>
          <w:color w:val="202124"/>
          <w:sz w:val="20"/>
          <w:szCs w:val="20"/>
          <w:shd w:val="clear" w:color="auto" w:fill="FFFFFF"/>
        </w:rPr>
        <w:t> species that occurs in a given geographic area is one that evolved in that geographic area, as opposed to having been transported there by humans</w:t>
      </w:r>
      <w:r>
        <w:rPr>
          <w:rFonts w:ascii="Arial" w:hAnsi="Arial" w:cs="Arial"/>
          <w:i/>
          <w:iCs/>
          <w:color w:val="202124"/>
          <w:sz w:val="20"/>
          <w:szCs w:val="20"/>
          <w:shd w:val="clear" w:color="auto" w:fill="FFFFFF"/>
        </w:rPr>
        <w:t>”</w:t>
      </w:r>
      <w:r w:rsidRPr="00131A1B">
        <w:rPr>
          <w:rFonts w:ascii="Arial" w:hAnsi="Arial" w:cs="Arial"/>
          <w:i/>
          <w:iCs/>
          <w:color w:val="202124"/>
          <w:sz w:val="20"/>
          <w:szCs w:val="20"/>
          <w:shd w:val="clear" w:color="auto" w:fill="FFFFFF"/>
        </w:rPr>
        <w:t>.</w:t>
      </w:r>
    </w:p>
    <w:p w14:paraId="1540DF24" w14:textId="77777777" w:rsidR="009B0006" w:rsidRPr="00131A1B" w:rsidRDefault="009B0006" w:rsidP="009B0006">
      <w:pPr>
        <w:pStyle w:val="ListParagraph"/>
        <w:ind w:left="1830"/>
        <w:rPr>
          <w:rFonts w:ascii="Arial" w:eastAsia="Droid Sans Fallback" w:hAnsi="Arial" w:cs="Arial"/>
          <w:i/>
          <w:iCs/>
          <w:sz w:val="20"/>
          <w:szCs w:val="20"/>
          <w:lang w:val="en-US" w:bidi="hi-IN"/>
        </w:rPr>
      </w:pPr>
    </w:p>
    <w:p w14:paraId="74BD2D29" w14:textId="77777777" w:rsidR="009B0006" w:rsidRPr="00F034D8" w:rsidRDefault="009B0006" w:rsidP="009B0006">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187A69DE"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b/>
          <w:bCs/>
          <w:lang w:val="en-US" w:bidi="hi-IN"/>
        </w:rPr>
        <w:tab/>
      </w:r>
      <w:r w:rsidRPr="00372844">
        <w:rPr>
          <w:rFonts w:ascii="Arial" w:eastAsia="Droid Sans Fallback" w:hAnsi="Arial" w:cs="Arial"/>
          <w:i/>
          <w:iCs/>
          <w:sz w:val="20"/>
          <w:szCs w:val="20"/>
          <w:lang w:val="en-US" w:bidi="hi-IN"/>
        </w:rPr>
        <w:t>Predator control projects.</w:t>
      </w:r>
    </w:p>
    <w:p w14:paraId="2B3C39C0"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r>
      <w:r w:rsidRPr="00AD3269">
        <w:rPr>
          <w:rFonts w:ascii="Arial" w:eastAsia="Droid Sans Fallback" w:hAnsi="Arial" w:cs="Arial"/>
          <w:i/>
          <w:iCs/>
          <w:sz w:val="20"/>
          <w:szCs w:val="20"/>
          <w:lang w:val="en-US" w:bidi="hi-IN"/>
        </w:rPr>
        <w:t>Weed control programmes.</w:t>
      </w:r>
    </w:p>
    <w:p w14:paraId="408034E5"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t>Tree planting programmes.</w:t>
      </w:r>
    </w:p>
    <w:p w14:paraId="117A0D3C" w14:textId="77777777" w:rsidR="009B0006" w:rsidRPr="00372844"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t>Native species monitoring programmes.</w:t>
      </w:r>
    </w:p>
    <w:p w14:paraId="125A7AAF" w14:textId="77777777" w:rsidR="009B0006" w:rsidRPr="002E1D21" w:rsidRDefault="009B0006" w:rsidP="009B0006">
      <w:pPr>
        <w:pStyle w:val="ListParagraph"/>
        <w:ind w:left="1830"/>
        <w:rPr>
          <w:rFonts w:ascii="Arial" w:eastAsia="Droid Sans Fallback" w:hAnsi="Arial" w:cs="Arial"/>
          <w:b/>
          <w:bCs/>
          <w:lang w:val="en-US" w:bidi="hi-IN"/>
        </w:rPr>
      </w:pPr>
    </w:p>
    <w:p w14:paraId="342154C8" w14:textId="6FDAC798" w:rsidR="009B0006" w:rsidRPr="005347A7" w:rsidRDefault="009B0006" w:rsidP="00242F93">
      <w:pPr>
        <w:pStyle w:val="Heading3"/>
        <w:numPr>
          <w:ilvl w:val="0"/>
          <w:numId w:val="14"/>
        </w:numPr>
        <w:rPr>
          <w:rFonts w:eastAsia="Droid Sans Fallback"/>
          <w:lang w:val="en-US" w:bidi="hi-IN"/>
        </w:rPr>
      </w:pPr>
      <w:r>
        <w:rPr>
          <w:rFonts w:eastAsia="Droid Sans Fallback"/>
          <w:lang w:val="en-US" w:bidi="hi-IN"/>
        </w:rPr>
        <w:t>Provide e</w:t>
      </w:r>
      <w:r w:rsidRPr="005347A7">
        <w:rPr>
          <w:rFonts w:eastAsia="Droid Sans Fallback"/>
          <w:lang w:val="en-US" w:bidi="hi-IN"/>
        </w:rPr>
        <w:t>ducation or development relating to sustainable buildings and/or green spaces.</w:t>
      </w:r>
    </w:p>
    <w:p w14:paraId="7DBE41E3" w14:textId="77777777" w:rsidR="009B0006" w:rsidRDefault="009B0006" w:rsidP="009B0006">
      <w:pPr>
        <w:pStyle w:val="ListParagraph"/>
        <w:ind w:left="1830"/>
        <w:rPr>
          <w:rFonts w:ascii="Arial" w:eastAsia="Droid Sans Fallback" w:hAnsi="Arial" w:cs="Arial"/>
          <w:lang w:val="en-US" w:bidi="hi-IN"/>
        </w:rPr>
      </w:pPr>
    </w:p>
    <w:p w14:paraId="06F29B61" w14:textId="77777777"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Sustainable buildings are defined as:</w:t>
      </w:r>
    </w:p>
    <w:p w14:paraId="243F79BC" w14:textId="081172F6" w:rsidR="009B0006" w:rsidRDefault="009B0006" w:rsidP="009B0006">
      <w:pPr>
        <w:pStyle w:val="ListParagraph"/>
        <w:ind w:left="1830"/>
        <w:rPr>
          <w:rFonts w:ascii="Arial" w:hAnsi="Arial" w:cs="Arial"/>
          <w:i/>
          <w:iCs/>
          <w:color w:val="202124"/>
          <w:sz w:val="20"/>
          <w:szCs w:val="20"/>
          <w:shd w:val="clear" w:color="auto" w:fill="FFFFFF"/>
        </w:rPr>
      </w:pPr>
      <w:r>
        <w:rPr>
          <w:rFonts w:ascii="Arial" w:hAnsi="Arial" w:cs="Arial"/>
          <w:i/>
          <w:iCs/>
          <w:color w:val="202124"/>
          <w:sz w:val="20"/>
          <w:szCs w:val="20"/>
          <w:shd w:val="clear" w:color="auto" w:fill="FFFFFF"/>
        </w:rPr>
        <w:t>“</w:t>
      </w:r>
      <w:r w:rsidRPr="00753DE1">
        <w:rPr>
          <w:rFonts w:ascii="Arial" w:hAnsi="Arial" w:cs="Arial"/>
          <w:i/>
          <w:iCs/>
          <w:color w:val="202124"/>
          <w:sz w:val="20"/>
          <w:szCs w:val="20"/>
          <w:shd w:val="clear" w:color="auto" w:fill="FFFFFF"/>
        </w:rPr>
        <w:t>Buildings</w:t>
      </w:r>
      <w:r w:rsidRPr="00EE47FC">
        <w:rPr>
          <w:rFonts w:ascii="Arial" w:hAnsi="Arial" w:cs="Arial"/>
          <w:i/>
          <w:iCs/>
          <w:color w:val="202124"/>
          <w:sz w:val="20"/>
          <w:szCs w:val="20"/>
          <w:shd w:val="clear" w:color="auto" w:fill="FFFFFF"/>
        </w:rPr>
        <w:t xml:space="preserve"> that can maintain or improve: the quality of life and harmonize within the local climate, tradition, culture, the environment in the region, conserve </w:t>
      </w:r>
      <w:r w:rsidRPr="00EE47FC">
        <w:rPr>
          <w:rFonts w:ascii="Arial" w:hAnsi="Arial" w:cs="Arial"/>
          <w:i/>
          <w:iCs/>
          <w:color w:val="202124"/>
          <w:sz w:val="20"/>
          <w:szCs w:val="20"/>
          <w:shd w:val="clear" w:color="auto" w:fill="FFFFFF"/>
        </w:rPr>
        <w:lastRenderedPageBreak/>
        <w:t>energy, resources and recycling materials, ... the local and global ecosystem throughout the entire </w:t>
      </w:r>
      <w:r w:rsidRPr="00753DE1">
        <w:rPr>
          <w:rFonts w:ascii="Arial" w:hAnsi="Arial" w:cs="Arial"/>
          <w:i/>
          <w:iCs/>
          <w:color w:val="202124"/>
          <w:sz w:val="20"/>
          <w:szCs w:val="20"/>
          <w:shd w:val="clear" w:color="auto" w:fill="FFFFFF"/>
        </w:rPr>
        <w:t>building</w:t>
      </w:r>
      <w:r w:rsidRPr="00EE47FC">
        <w:rPr>
          <w:rFonts w:ascii="Arial" w:hAnsi="Arial" w:cs="Arial"/>
          <w:i/>
          <w:iCs/>
          <w:color w:val="202124"/>
          <w:sz w:val="20"/>
          <w:szCs w:val="20"/>
          <w:shd w:val="clear" w:color="auto" w:fill="FFFFFF"/>
        </w:rPr>
        <w:t> </w:t>
      </w:r>
      <w:r w:rsidR="00C5665D" w:rsidRPr="00EE47FC">
        <w:rPr>
          <w:rFonts w:ascii="Arial" w:hAnsi="Arial" w:cs="Arial"/>
          <w:i/>
          <w:iCs/>
          <w:color w:val="202124"/>
          <w:sz w:val="20"/>
          <w:szCs w:val="20"/>
          <w:shd w:val="clear" w:color="auto" w:fill="FFFFFF"/>
        </w:rPr>
        <w:t>life cycle</w:t>
      </w:r>
      <w:r>
        <w:rPr>
          <w:rFonts w:ascii="Arial" w:hAnsi="Arial" w:cs="Arial"/>
          <w:i/>
          <w:iCs/>
          <w:color w:val="202124"/>
          <w:sz w:val="20"/>
          <w:szCs w:val="20"/>
          <w:shd w:val="clear" w:color="auto" w:fill="FFFFFF"/>
        </w:rPr>
        <w:t>”</w:t>
      </w:r>
      <w:r w:rsidRPr="00EE47FC">
        <w:rPr>
          <w:rFonts w:ascii="Arial" w:hAnsi="Arial" w:cs="Arial"/>
          <w:i/>
          <w:iCs/>
          <w:color w:val="202124"/>
          <w:sz w:val="20"/>
          <w:szCs w:val="20"/>
          <w:shd w:val="clear" w:color="auto" w:fill="FFFFFF"/>
        </w:rPr>
        <w:t>.</w:t>
      </w:r>
    </w:p>
    <w:p w14:paraId="322DDC31" w14:textId="77777777" w:rsidR="009B0006" w:rsidRDefault="009B0006" w:rsidP="009B0006">
      <w:pPr>
        <w:pStyle w:val="ListParagraph"/>
        <w:ind w:left="1830"/>
        <w:rPr>
          <w:rFonts w:ascii="Arial" w:hAnsi="Arial" w:cs="Arial"/>
          <w:i/>
          <w:iCs/>
          <w:color w:val="202124"/>
          <w:sz w:val="20"/>
          <w:szCs w:val="20"/>
          <w:shd w:val="clear" w:color="auto" w:fill="FFFFFF"/>
        </w:rPr>
      </w:pPr>
    </w:p>
    <w:p w14:paraId="246514CD" w14:textId="77777777" w:rsidR="009B0006" w:rsidRDefault="009B0006" w:rsidP="009B0006">
      <w:pPr>
        <w:pStyle w:val="ListParagraph"/>
        <w:ind w:left="1830"/>
        <w:rPr>
          <w:rFonts w:ascii="Arial" w:hAnsi="Arial" w:cs="Arial"/>
          <w:i/>
          <w:iCs/>
          <w:color w:val="202124"/>
          <w:sz w:val="20"/>
          <w:szCs w:val="20"/>
          <w:shd w:val="clear" w:color="auto" w:fill="FFFFFF"/>
        </w:rPr>
      </w:pPr>
      <w:r>
        <w:rPr>
          <w:rFonts w:ascii="Arial" w:hAnsi="Arial" w:cs="Arial"/>
          <w:i/>
          <w:iCs/>
          <w:color w:val="202124"/>
          <w:sz w:val="20"/>
          <w:szCs w:val="20"/>
          <w:shd w:val="clear" w:color="auto" w:fill="FFFFFF"/>
        </w:rPr>
        <w:t>Green spaces are defined as:</w:t>
      </w:r>
    </w:p>
    <w:p w14:paraId="54DBBD82" w14:textId="77777777" w:rsidR="009B0006" w:rsidRDefault="009B0006" w:rsidP="009B0006">
      <w:pPr>
        <w:pStyle w:val="ListParagraph"/>
        <w:ind w:left="1830"/>
        <w:rPr>
          <w:rFonts w:ascii="Arial" w:hAnsi="Arial" w:cs="Arial"/>
          <w:i/>
          <w:iCs/>
          <w:color w:val="202124"/>
          <w:sz w:val="20"/>
          <w:szCs w:val="20"/>
          <w:shd w:val="clear" w:color="auto" w:fill="FFFFFF"/>
        </w:rPr>
      </w:pPr>
      <w:r w:rsidRPr="00A9356E">
        <w:rPr>
          <w:rFonts w:ascii="Arial" w:hAnsi="Arial" w:cs="Arial"/>
          <w:i/>
          <w:iCs/>
          <w:color w:val="202124"/>
          <w:sz w:val="20"/>
          <w:szCs w:val="20"/>
          <w:shd w:val="clear" w:color="auto" w:fill="FFFFFF"/>
        </w:rPr>
        <w:t>“</w:t>
      </w:r>
      <w:r w:rsidRPr="00753DE1">
        <w:rPr>
          <w:rFonts w:ascii="Arial" w:hAnsi="Arial" w:cs="Arial"/>
          <w:i/>
          <w:iCs/>
          <w:color w:val="202124"/>
          <w:sz w:val="20"/>
          <w:szCs w:val="20"/>
          <w:shd w:val="clear" w:color="auto" w:fill="FFFFFF"/>
        </w:rPr>
        <w:t>Land</w:t>
      </w:r>
      <w:r w:rsidRPr="00A9356E">
        <w:rPr>
          <w:rFonts w:ascii="Arial" w:hAnsi="Arial" w:cs="Arial"/>
          <w:i/>
          <w:iCs/>
          <w:color w:val="202124"/>
          <w:sz w:val="20"/>
          <w:szCs w:val="20"/>
          <w:shd w:val="clear" w:color="auto" w:fill="FFFFFF"/>
        </w:rPr>
        <w:t> that is partly or completely covered with grass, trees, shrubs, or other vegetation). </w:t>
      </w:r>
      <w:r w:rsidRPr="00753DE1">
        <w:rPr>
          <w:rFonts w:ascii="Arial" w:hAnsi="Arial" w:cs="Arial"/>
          <w:i/>
          <w:iCs/>
          <w:color w:val="202124"/>
          <w:sz w:val="20"/>
          <w:szCs w:val="20"/>
          <w:shd w:val="clear" w:color="auto" w:fill="FFFFFF"/>
        </w:rPr>
        <w:t>Green space</w:t>
      </w:r>
      <w:r w:rsidRPr="00A9356E">
        <w:rPr>
          <w:rFonts w:ascii="Arial" w:hAnsi="Arial" w:cs="Arial"/>
          <w:i/>
          <w:iCs/>
          <w:color w:val="202124"/>
          <w:sz w:val="20"/>
          <w:szCs w:val="20"/>
          <w:shd w:val="clear" w:color="auto" w:fill="FFFFFF"/>
        </w:rPr>
        <w:t> includes parks, community gardens, cemeteries</w:t>
      </w:r>
      <w:r>
        <w:rPr>
          <w:rFonts w:ascii="Arial" w:hAnsi="Arial" w:cs="Arial"/>
          <w:i/>
          <w:iCs/>
          <w:color w:val="202124"/>
          <w:sz w:val="20"/>
          <w:szCs w:val="20"/>
          <w:shd w:val="clear" w:color="auto" w:fill="FFFFFF"/>
        </w:rPr>
        <w:t>,</w:t>
      </w:r>
      <w:r w:rsidRPr="00A9356E">
        <w:rPr>
          <w:rFonts w:ascii="Arial" w:hAnsi="Arial" w:cs="Arial"/>
          <w:i/>
          <w:iCs/>
          <w:color w:val="202124"/>
          <w:sz w:val="20"/>
          <w:szCs w:val="20"/>
          <w:shd w:val="clear" w:color="auto" w:fill="FFFFFF"/>
        </w:rPr>
        <w:t xml:space="preserve"> </w:t>
      </w:r>
      <w:r>
        <w:rPr>
          <w:rFonts w:ascii="Arial" w:hAnsi="Arial" w:cs="Arial"/>
          <w:i/>
          <w:iCs/>
          <w:color w:val="202124"/>
          <w:sz w:val="20"/>
          <w:szCs w:val="20"/>
          <w:shd w:val="clear" w:color="auto" w:fill="FFFFFF"/>
        </w:rPr>
        <w:t>s</w:t>
      </w:r>
      <w:r w:rsidRPr="00A9356E">
        <w:rPr>
          <w:rFonts w:ascii="Arial" w:hAnsi="Arial" w:cs="Arial"/>
          <w:i/>
          <w:iCs/>
          <w:color w:val="202124"/>
          <w:sz w:val="20"/>
          <w:szCs w:val="20"/>
          <w:shd w:val="clear" w:color="auto" w:fill="FFFFFF"/>
        </w:rPr>
        <w:t>choolyards</w:t>
      </w:r>
      <w:r>
        <w:rPr>
          <w:rFonts w:ascii="Arial" w:hAnsi="Arial" w:cs="Arial"/>
          <w:i/>
          <w:iCs/>
          <w:color w:val="202124"/>
          <w:sz w:val="20"/>
          <w:szCs w:val="20"/>
          <w:shd w:val="clear" w:color="auto" w:fill="FFFFFF"/>
        </w:rPr>
        <w:t>,</w:t>
      </w:r>
      <w:r w:rsidRPr="00A9356E">
        <w:rPr>
          <w:rFonts w:ascii="Arial" w:hAnsi="Arial" w:cs="Arial"/>
          <w:i/>
          <w:iCs/>
          <w:color w:val="202124"/>
          <w:sz w:val="20"/>
          <w:szCs w:val="20"/>
          <w:shd w:val="clear" w:color="auto" w:fill="FFFFFF"/>
        </w:rPr>
        <w:t xml:space="preserve"> </w:t>
      </w:r>
      <w:r>
        <w:rPr>
          <w:rFonts w:ascii="Arial" w:hAnsi="Arial" w:cs="Arial"/>
          <w:i/>
          <w:iCs/>
          <w:color w:val="202124"/>
          <w:sz w:val="20"/>
          <w:szCs w:val="20"/>
          <w:shd w:val="clear" w:color="auto" w:fill="FFFFFF"/>
        </w:rPr>
        <w:t>p</w:t>
      </w:r>
      <w:r w:rsidRPr="00A9356E">
        <w:rPr>
          <w:rFonts w:ascii="Arial" w:hAnsi="Arial" w:cs="Arial"/>
          <w:i/>
          <w:iCs/>
          <w:color w:val="202124"/>
          <w:sz w:val="20"/>
          <w:szCs w:val="20"/>
          <w:shd w:val="clear" w:color="auto" w:fill="FFFFFF"/>
        </w:rPr>
        <w:t>laygrounds</w:t>
      </w:r>
      <w:r>
        <w:rPr>
          <w:rFonts w:ascii="Arial" w:hAnsi="Arial" w:cs="Arial"/>
          <w:i/>
          <w:iCs/>
          <w:color w:val="202124"/>
          <w:sz w:val="20"/>
          <w:szCs w:val="20"/>
          <w:shd w:val="clear" w:color="auto" w:fill="FFFFFF"/>
        </w:rPr>
        <w:t xml:space="preserve"> and p</w:t>
      </w:r>
      <w:r w:rsidRPr="00A9356E">
        <w:rPr>
          <w:rFonts w:ascii="Arial" w:hAnsi="Arial" w:cs="Arial"/>
          <w:i/>
          <w:iCs/>
          <w:color w:val="202124"/>
          <w:sz w:val="20"/>
          <w:szCs w:val="20"/>
          <w:shd w:val="clear" w:color="auto" w:fill="FFFFFF"/>
        </w:rPr>
        <w:t>ublic seating </w:t>
      </w:r>
      <w:r w:rsidRPr="00602C3A">
        <w:rPr>
          <w:rFonts w:ascii="Arial" w:hAnsi="Arial" w:cs="Arial"/>
          <w:i/>
          <w:iCs/>
          <w:color w:val="202124"/>
          <w:sz w:val="20"/>
          <w:szCs w:val="20"/>
          <w:shd w:val="clear" w:color="auto" w:fill="FFFFFF"/>
        </w:rPr>
        <w:t>areas</w:t>
      </w:r>
      <w:r w:rsidRPr="00A9356E">
        <w:rPr>
          <w:rFonts w:ascii="Arial" w:hAnsi="Arial" w:cs="Arial"/>
          <w:b/>
          <w:bCs/>
          <w:i/>
          <w:iCs/>
          <w:color w:val="202124"/>
          <w:sz w:val="20"/>
          <w:szCs w:val="20"/>
          <w:shd w:val="clear" w:color="auto" w:fill="FFFFFF"/>
        </w:rPr>
        <w:t>”</w:t>
      </w:r>
      <w:r w:rsidRPr="00A9356E">
        <w:rPr>
          <w:rFonts w:ascii="Arial" w:hAnsi="Arial" w:cs="Arial"/>
          <w:i/>
          <w:iCs/>
          <w:color w:val="202124"/>
          <w:sz w:val="20"/>
          <w:szCs w:val="20"/>
          <w:shd w:val="clear" w:color="auto" w:fill="FFFFFF"/>
        </w:rPr>
        <w:t>.</w:t>
      </w:r>
    </w:p>
    <w:p w14:paraId="0D02178B" w14:textId="77777777" w:rsidR="009B0006" w:rsidRDefault="009B0006" w:rsidP="009B0006">
      <w:pPr>
        <w:pStyle w:val="ListParagraph"/>
        <w:ind w:left="1830"/>
        <w:rPr>
          <w:rFonts w:ascii="Arial" w:hAnsi="Arial" w:cs="Arial"/>
          <w:i/>
          <w:iCs/>
          <w:color w:val="202124"/>
          <w:sz w:val="20"/>
          <w:szCs w:val="20"/>
          <w:shd w:val="clear" w:color="auto" w:fill="FFFFFF"/>
        </w:rPr>
      </w:pPr>
    </w:p>
    <w:p w14:paraId="244DF7E1" w14:textId="77777777" w:rsidR="009B0006" w:rsidRPr="00F034D8" w:rsidRDefault="009B0006" w:rsidP="009B0006">
      <w:pPr>
        <w:shd w:val="clear" w:color="auto" w:fill="FFFFFF"/>
        <w:ind w:left="1093"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5E2B380C" w14:textId="15FBBAB5" w:rsidR="009B0006" w:rsidRDefault="009B0006" w:rsidP="009B0006">
      <w:pPr>
        <w:pStyle w:val="ListParagraph"/>
        <w:ind w:left="183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ab/>
        <w:t>.</w:t>
      </w:r>
    </w:p>
    <w:p w14:paraId="3B11FEE0" w14:textId="77777777" w:rsidR="009B0006" w:rsidRDefault="009B0006" w:rsidP="009B0006">
      <w:pPr>
        <w:pStyle w:val="ListParagraph"/>
        <w:ind w:left="1830" w:firstLine="381"/>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The Edwards Pit Park Reserve developments.</w:t>
      </w:r>
    </w:p>
    <w:p w14:paraId="3C6B9B09" w14:textId="4F87A1B3" w:rsidR="009B0006" w:rsidRDefault="009B0006" w:rsidP="009B0006">
      <w:pPr>
        <w:pStyle w:val="ListParagraph"/>
        <w:ind w:left="2211"/>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The </w:t>
      </w:r>
      <w:proofErr w:type="spellStart"/>
      <w:r>
        <w:rPr>
          <w:rFonts w:ascii="Arial" w:eastAsia="Droid Sans Fallback" w:hAnsi="Arial" w:cs="Arial"/>
          <w:i/>
          <w:iCs/>
          <w:sz w:val="20"/>
          <w:szCs w:val="20"/>
          <w:lang w:val="en-US" w:bidi="hi-IN"/>
        </w:rPr>
        <w:t>Ahimate</w:t>
      </w:r>
      <w:proofErr w:type="spellEnd"/>
      <w:r>
        <w:rPr>
          <w:rFonts w:ascii="Arial" w:eastAsia="Droid Sans Fallback" w:hAnsi="Arial" w:cs="Arial"/>
          <w:i/>
          <w:iCs/>
          <w:sz w:val="20"/>
          <w:szCs w:val="20"/>
          <w:lang w:val="en-US" w:bidi="hi-IN"/>
        </w:rPr>
        <w:t xml:space="preserve"> Reserve developments.</w:t>
      </w:r>
    </w:p>
    <w:p w14:paraId="1214B1CF" w14:textId="25B2A783" w:rsidR="00242F93" w:rsidRDefault="009B0006" w:rsidP="009B0006">
      <w:pPr>
        <w:pStyle w:val="ListParagraph"/>
        <w:ind w:left="2211"/>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Education in schools via </w:t>
      </w:r>
      <w:r w:rsidR="00C5665D">
        <w:rPr>
          <w:rFonts w:ascii="Arial" w:eastAsia="Droid Sans Fallback" w:hAnsi="Arial" w:cs="Arial"/>
          <w:i/>
          <w:iCs/>
          <w:sz w:val="20"/>
          <w:szCs w:val="20"/>
          <w:lang w:val="en-US" w:bidi="hi-IN"/>
        </w:rPr>
        <w:t>the establishment</w:t>
      </w:r>
      <w:r>
        <w:rPr>
          <w:rFonts w:ascii="Arial" w:eastAsia="Droid Sans Fallback" w:hAnsi="Arial" w:cs="Arial"/>
          <w:i/>
          <w:iCs/>
          <w:sz w:val="20"/>
          <w:szCs w:val="20"/>
          <w:lang w:val="en-US" w:bidi="hi-IN"/>
        </w:rPr>
        <w:t xml:space="preserve"> of green spaces.</w:t>
      </w:r>
      <w:r w:rsidR="00242F93" w:rsidRPr="00242F93">
        <w:rPr>
          <w:rFonts w:ascii="Arial" w:eastAsia="Droid Sans Fallback" w:hAnsi="Arial" w:cs="Arial"/>
          <w:i/>
          <w:iCs/>
          <w:sz w:val="20"/>
          <w:szCs w:val="20"/>
          <w:lang w:val="en-US" w:bidi="hi-IN"/>
        </w:rPr>
        <w:t xml:space="preserve"> </w:t>
      </w:r>
    </w:p>
    <w:p w14:paraId="072782F0" w14:textId="468175DB" w:rsidR="009B0006" w:rsidRDefault="00242F93" w:rsidP="009B0006">
      <w:pPr>
        <w:pStyle w:val="ListParagraph"/>
        <w:ind w:left="2211"/>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Development of new building designs and/or materials</w:t>
      </w:r>
      <w:r w:rsidR="002767BA">
        <w:rPr>
          <w:rFonts w:ascii="Arial" w:eastAsia="Droid Sans Fallback" w:hAnsi="Arial" w:cs="Arial"/>
          <w:i/>
          <w:iCs/>
          <w:sz w:val="20"/>
          <w:szCs w:val="20"/>
          <w:lang w:val="en-US" w:bidi="hi-IN"/>
        </w:rPr>
        <w:t>.</w:t>
      </w:r>
    </w:p>
    <w:p w14:paraId="56F26A47" w14:textId="77777777" w:rsidR="002767BA" w:rsidRDefault="002767BA" w:rsidP="009B0006">
      <w:pPr>
        <w:pStyle w:val="ListParagraph"/>
        <w:ind w:left="2211"/>
        <w:rPr>
          <w:rFonts w:ascii="Arial" w:eastAsia="Droid Sans Fallback" w:hAnsi="Arial" w:cs="Arial"/>
          <w:i/>
          <w:iCs/>
          <w:sz w:val="20"/>
          <w:szCs w:val="20"/>
          <w:lang w:val="en-US" w:bidi="hi-IN"/>
        </w:rPr>
      </w:pPr>
    </w:p>
    <w:p w14:paraId="03E3D1BD" w14:textId="20488C02" w:rsidR="00753309" w:rsidRPr="00C5665D" w:rsidRDefault="00753309" w:rsidP="00753309">
      <w:pPr>
        <w:pStyle w:val="Heading3"/>
        <w:numPr>
          <w:ilvl w:val="0"/>
          <w:numId w:val="14"/>
        </w:numPr>
        <w:rPr>
          <w:rFonts w:eastAsia="Droid Sans Fallback"/>
          <w:lang w:val="en-US" w:bidi="hi-IN"/>
        </w:rPr>
      </w:pPr>
      <w:r w:rsidRPr="00C5665D">
        <w:rPr>
          <w:rFonts w:eastAsia="Droid Sans Fallback"/>
          <w:lang w:val="en-US" w:bidi="hi-IN"/>
        </w:rPr>
        <w:t>Climate change mitigation or adaptation.</w:t>
      </w:r>
    </w:p>
    <w:p w14:paraId="55F1E87F" w14:textId="77777777" w:rsidR="00753309" w:rsidRPr="00C5665D" w:rsidRDefault="00753309" w:rsidP="00753309">
      <w:pPr>
        <w:pStyle w:val="ListParagraph"/>
        <w:ind w:left="1830"/>
        <w:rPr>
          <w:rFonts w:ascii="Arial" w:eastAsia="Droid Sans Fallback" w:hAnsi="Arial" w:cs="Arial"/>
          <w:lang w:val="en-US" w:bidi="hi-IN"/>
        </w:rPr>
      </w:pPr>
    </w:p>
    <w:p w14:paraId="3C713540" w14:textId="77777777" w:rsidR="00753309" w:rsidRPr="00C5665D" w:rsidRDefault="00753309" w:rsidP="00753309">
      <w:pPr>
        <w:pStyle w:val="ListParagraph"/>
        <w:ind w:left="18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Climate change mitigation means:</w:t>
      </w:r>
    </w:p>
    <w:p w14:paraId="5E149C0F" w14:textId="77777777" w:rsidR="00753309" w:rsidRPr="00C5665D" w:rsidRDefault="00753309" w:rsidP="00753309">
      <w:pPr>
        <w:pStyle w:val="ListParagraph"/>
        <w:ind w:left="1830"/>
        <w:rPr>
          <w:rFonts w:ascii="Arial" w:hAnsi="Arial" w:cs="Arial"/>
          <w:i/>
          <w:iCs/>
          <w:color w:val="202124"/>
          <w:sz w:val="20"/>
          <w:szCs w:val="20"/>
          <w:shd w:val="clear" w:color="auto" w:fill="FFFFFF"/>
        </w:rPr>
      </w:pPr>
      <w:r w:rsidRPr="00C5665D">
        <w:rPr>
          <w:rFonts w:ascii="Arial" w:hAnsi="Arial" w:cs="Arial"/>
          <w:i/>
          <w:iCs/>
          <w:color w:val="202124"/>
          <w:sz w:val="20"/>
          <w:szCs w:val="20"/>
          <w:shd w:val="clear" w:color="auto" w:fill="FFFFFF"/>
        </w:rPr>
        <w:t>“Avoiding or reducing emissions of heat-trapping greenhouse gases into the atmosphere to prevent the planet from warming to more extreme temperatures”.</w:t>
      </w:r>
    </w:p>
    <w:p w14:paraId="57B3D40C" w14:textId="77777777" w:rsidR="00753309" w:rsidRPr="00C5665D" w:rsidRDefault="00753309" w:rsidP="00753309">
      <w:pPr>
        <w:pStyle w:val="ListParagraph"/>
        <w:ind w:left="1830"/>
        <w:rPr>
          <w:rFonts w:ascii="Arial" w:hAnsi="Arial" w:cs="Arial"/>
          <w:i/>
          <w:iCs/>
          <w:color w:val="202124"/>
          <w:sz w:val="20"/>
          <w:szCs w:val="20"/>
          <w:shd w:val="clear" w:color="auto" w:fill="FFFFFF"/>
        </w:rPr>
      </w:pPr>
    </w:p>
    <w:p w14:paraId="28DAC014" w14:textId="77777777" w:rsidR="00753309" w:rsidRPr="00C5665D" w:rsidRDefault="00753309" w:rsidP="00753309">
      <w:pPr>
        <w:pStyle w:val="ListParagraph"/>
        <w:ind w:left="1830"/>
        <w:rPr>
          <w:rFonts w:ascii="Arial" w:hAnsi="Arial" w:cs="Arial"/>
          <w:i/>
          <w:iCs/>
          <w:color w:val="202124"/>
          <w:sz w:val="20"/>
          <w:szCs w:val="20"/>
          <w:shd w:val="clear" w:color="auto" w:fill="FFFFFF"/>
        </w:rPr>
      </w:pPr>
      <w:r w:rsidRPr="00C5665D">
        <w:rPr>
          <w:rFonts w:ascii="Arial" w:hAnsi="Arial" w:cs="Arial"/>
          <w:i/>
          <w:iCs/>
          <w:color w:val="202124"/>
          <w:sz w:val="20"/>
          <w:szCs w:val="20"/>
          <w:shd w:val="clear" w:color="auto" w:fill="FFFFFF"/>
        </w:rPr>
        <w:t>Climate change adaptation measures aim to reduce vulnerability to the effects of climate change.</w:t>
      </w:r>
    </w:p>
    <w:p w14:paraId="6B07926F" w14:textId="77777777" w:rsidR="00753309" w:rsidRPr="00C5665D" w:rsidRDefault="00753309" w:rsidP="00753309">
      <w:pPr>
        <w:pStyle w:val="ListParagraph"/>
        <w:ind w:left="1830"/>
        <w:rPr>
          <w:rFonts w:ascii="Arial" w:hAnsi="Arial" w:cs="Arial"/>
          <w:i/>
          <w:iCs/>
          <w:color w:val="202124"/>
          <w:sz w:val="20"/>
          <w:szCs w:val="20"/>
          <w:shd w:val="clear" w:color="auto" w:fill="FFFFFF"/>
        </w:rPr>
      </w:pPr>
    </w:p>
    <w:p w14:paraId="1C899DFE" w14:textId="77777777" w:rsidR="00753309" w:rsidRPr="00C5665D" w:rsidRDefault="00753309" w:rsidP="00753309">
      <w:pPr>
        <w:shd w:val="clear" w:color="auto" w:fill="FFFFFF"/>
        <w:ind w:left="1093" w:firstLine="737"/>
        <w:rPr>
          <w:rFonts w:ascii="Arial" w:hAnsi="Arial" w:cs="Arial"/>
          <w:i/>
          <w:iCs/>
          <w:color w:val="202124"/>
          <w:sz w:val="20"/>
          <w:szCs w:val="20"/>
          <w:lang w:eastAsia="en-NZ"/>
        </w:rPr>
      </w:pPr>
      <w:r w:rsidRPr="00C5665D">
        <w:rPr>
          <w:rFonts w:ascii="Arial" w:hAnsi="Arial" w:cs="Arial"/>
          <w:i/>
          <w:iCs/>
          <w:color w:val="202124"/>
          <w:sz w:val="20"/>
          <w:szCs w:val="20"/>
          <w:lang w:eastAsia="en-NZ"/>
        </w:rPr>
        <w:t>Examples of initiatives that align with this priority are:</w:t>
      </w:r>
    </w:p>
    <w:p w14:paraId="667EE1E0" w14:textId="77777777" w:rsidR="00753309" w:rsidRPr="00C5665D" w:rsidRDefault="00753309" w:rsidP="00753309">
      <w:pPr>
        <w:pStyle w:val="ListParagraph"/>
        <w:spacing w:after="6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Mitigation:</w:t>
      </w:r>
    </w:p>
    <w:p w14:paraId="2CAC4EF4" w14:textId="77777777" w:rsidR="00753309" w:rsidRPr="00C5665D" w:rsidRDefault="00753309" w:rsidP="00753309">
      <w:pPr>
        <w:spacing w:after="60"/>
        <w:ind w:left="1440" w:firstLine="72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Harnessing new technologies.</w:t>
      </w:r>
    </w:p>
    <w:p w14:paraId="695DB4CA" w14:textId="77777777" w:rsidR="00753309" w:rsidRPr="00C5665D" w:rsidRDefault="00753309" w:rsidP="00753309">
      <w:pPr>
        <w:pStyle w:val="ListParagraph"/>
        <w:spacing w:after="12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Promoting renewable energies.</w:t>
      </w:r>
    </w:p>
    <w:p w14:paraId="4AED9488" w14:textId="77777777" w:rsidR="00753309" w:rsidRPr="00C5665D" w:rsidRDefault="00753309" w:rsidP="00753309">
      <w:pPr>
        <w:pStyle w:val="ListParagraph"/>
        <w:spacing w:after="12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Improving efficiency of existing energy systems.</w:t>
      </w:r>
    </w:p>
    <w:p w14:paraId="1767F582" w14:textId="77777777" w:rsidR="00753309" w:rsidRPr="00C5665D" w:rsidRDefault="00753309" w:rsidP="00753309">
      <w:pPr>
        <w:pStyle w:val="ListParagraph"/>
        <w:spacing w:after="120"/>
        <w:ind w:left="1830" w:firstLine="33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Changing management practices or consumer behaviour.</w:t>
      </w:r>
    </w:p>
    <w:p w14:paraId="0A423660"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More efficient means of transport e.g., electric public transport, bicycle, shared transport.</w:t>
      </w:r>
    </w:p>
    <w:p w14:paraId="292CB28E"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p>
    <w:p w14:paraId="32CAB579"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Adaptation:</w:t>
      </w:r>
    </w:p>
    <w:p w14:paraId="25A0AC2A"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Providing secure facility locations and infrastructure e.g., water tanks.</w:t>
      </w:r>
    </w:p>
    <w:p w14:paraId="1FF98C7E"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Landscape restoration and reforestation.</w:t>
      </w:r>
    </w:p>
    <w:p w14:paraId="438F9152"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Flexible and diverse cultivation systems in anticipation of extreme weather events.</w:t>
      </w:r>
    </w:p>
    <w:p w14:paraId="75C6BE91" w14:textId="77777777" w:rsidR="00753309" w:rsidRPr="00C5665D"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Reducing consumerism and waste.</w:t>
      </w:r>
    </w:p>
    <w:p w14:paraId="6489C153" w14:textId="788D26C3" w:rsidR="00753309" w:rsidRDefault="00753309" w:rsidP="00753309">
      <w:pPr>
        <w:pStyle w:val="ListParagraph"/>
        <w:spacing w:after="120"/>
        <w:ind w:left="2160"/>
        <w:rPr>
          <w:rFonts w:ascii="Arial" w:eastAsia="Droid Sans Fallback" w:hAnsi="Arial" w:cs="Arial"/>
          <w:i/>
          <w:iCs/>
          <w:sz w:val="20"/>
          <w:szCs w:val="20"/>
          <w:lang w:val="en-US" w:bidi="hi-IN"/>
        </w:rPr>
      </w:pPr>
      <w:r w:rsidRPr="00C5665D">
        <w:rPr>
          <w:rFonts w:ascii="Arial" w:eastAsia="Droid Sans Fallback" w:hAnsi="Arial" w:cs="Arial"/>
          <w:i/>
          <w:iCs/>
          <w:sz w:val="20"/>
          <w:szCs w:val="20"/>
          <w:lang w:val="en-US" w:bidi="hi-IN"/>
        </w:rPr>
        <w:t xml:space="preserve">Altered food and recreational </w:t>
      </w:r>
      <w:r w:rsidR="00C5665D" w:rsidRPr="00C5665D">
        <w:rPr>
          <w:rFonts w:ascii="Arial" w:eastAsia="Droid Sans Fallback" w:hAnsi="Arial" w:cs="Arial"/>
          <w:i/>
          <w:iCs/>
          <w:sz w:val="20"/>
          <w:szCs w:val="20"/>
          <w:lang w:val="en-US" w:bidi="hi-IN"/>
        </w:rPr>
        <w:t>choices.</w:t>
      </w:r>
    </w:p>
    <w:p w14:paraId="13CA88B6" w14:textId="77777777" w:rsidR="00753309" w:rsidRPr="001E63A6" w:rsidRDefault="00753309" w:rsidP="00753309">
      <w:pPr>
        <w:pStyle w:val="ListParagraph"/>
        <w:spacing w:after="120"/>
        <w:ind w:left="1830" w:firstLine="330"/>
        <w:rPr>
          <w:rFonts w:ascii="Arial" w:eastAsia="Droid Sans Fallback" w:hAnsi="Arial" w:cs="Arial"/>
          <w:i/>
          <w:iCs/>
          <w:sz w:val="20"/>
          <w:szCs w:val="20"/>
          <w:lang w:val="en-US" w:bidi="hi-IN"/>
        </w:rPr>
      </w:pPr>
    </w:p>
    <w:p w14:paraId="5BEB75BF" w14:textId="77777777" w:rsidR="00753309" w:rsidRPr="0023227C" w:rsidRDefault="00753309" w:rsidP="00753309">
      <w:pPr>
        <w:pStyle w:val="ListParagraph"/>
        <w:ind w:left="2211"/>
        <w:rPr>
          <w:rFonts w:ascii="Arial" w:eastAsia="Droid Sans Fallback" w:hAnsi="Arial" w:cs="Arial"/>
          <w:i/>
          <w:iCs/>
          <w:sz w:val="20"/>
          <w:szCs w:val="20"/>
          <w:lang w:val="en-US" w:bidi="hi-IN"/>
        </w:rPr>
      </w:pPr>
    </w:p>
    <w:p w14:paraId="4389F579" w14:textId="77777777" w:rsidR="00DB4D7E" w:rsidRDefault="00DB4D7E" w:rsidP="009B0006">
      <w:pPr>
        <w:rPr>
          <w:rFonts w:ascii="Arial" w:eastAsia="Droid Sans Fallback" w:hAnsi="Arial" w:cs="Arial"/>
          <w:i/>
          <w:iCs/>
          <w:sz w:val="20"/>
          <w:szCs w:val="20"/>
          <w:lang w:val="en-US" w:bidi="hi-IN"/>
        </w:rPr>
      </w:pPr>
    </w:p>
    <w:p w14:paraId="3AEC6F44" w14:textId="77777777" w:rsidR="00DB4D7E" w:rsidRDefault="00DB4D7E" w:rsidP="009B0006">
      <w:pPr>
        <w:rPr>
          <w:rFonts w:ascii="Arial" w:eastAsia="Droid Sans Fallback" w:hAnsi="Arial" w:cs="Arial"/>
          <w:i/>
          <w:iCs/>
          <w:sz w:val="20"/>
          <w:szCs w:val="20"/>
          <w:lang w:val="en-US" w:bidi="hi-IN"/>
        </w:rPr>
      </w:pPr>
    </w:p>
    <w:p w14:paraId="7E08CC64" w14:textId="77777777" w:rsidR="00DB4D7E" w:rsidRDefault="00DB4D7E" w:rsidP="009B0006">
      <w:pPr>
        <w:rPr>
          <w:rFonts w:ascii="Arial" w:eastAsia="Droid Sans Fallback" w:hAnsi="Arial" w:cs="Arial"/>
          <w:i/>
          <w:iCs/>
          <w:sz w:val="20"/>
          <w:szCs w:val="20"/>
          <w:lang w:val="en-US" w:bidi="hi-IN"/>
        </w:rPr>
      </w:pPr>
    </w:p>
    <w:p w14:paraId="44BED991" w14:textId="77777777" w:rsidR="00DB4D7E" w:rsidRDefault="00DB4D7E" w:rsidP="009B0006">
      <w:pPr>
        <w:rPr>
          <w:rFonts w:ascii="Arial" w:eastAsia="Droid Sans Fallback" w:hAnsi="Arial" w:cs="Arial"/>
          <w:i/>
          <w:iCs/>
          <w:sz w:val="20"/>
          <w:szCs w:val="20"/>
          <w:lang w:val="en-US" w:bidi="hi-IN"/>
        </w:rPr>
      </w:pPr>
    </w:p>
    <w:p w14:paraId="5D2EFBB9" w14:textId="77777777" w:rsidR="00DB4D7E" w:rsidRDefault="00DB4D7E" w:rsidP="009B0006">
      <w:pPr>
        <w:rPr>
          <w:rFonts w:ascii="Arial" w:eastAsia="Droid Sans Fallback" w:hAnsi="Arial" w:cs="Arial"/>
          <w:i/>
          <w:iCs/>
          <w:sz w:val="20"/>
          <w:szCs w:val="20"/>
          <w:lang w:val="en-US" w:bidi="hi-IN"/>
        </w:rPr>
      </w:pPr>
    </w:p>
    <w:p w14:paraId="1DB8ED8F" w14:textId="77777777" w:rsidR="00DB4D7E" w:rsidRPr="00A9356E" w:rsidRDefault="00DB4D7E" w:rsidP="009B0006">
      <w:pPr>
        <w:rPr>
          <w:rFonts w:ascii="Arial" w:eastAsia="Droid Sans Fallback" w:hAnsi="Arial" w:cs="Arial"/>
          <w:i/>
          <w:iCs/>
          <w:sz w:val="20"/>
          <w:szCs w:val="20"/>
          <w:lang w:val="en-US" w:bidi="hi-IN"/>
        </w:rPr>
      </w:pPr>
    </w:p>
    <w:p w14:paraId="7AD2EDA7" w14:textId="77777777" w:rsidR="009B0006" w:rsidRPr="001E4CCA" w:rsidRDefault="009B0006" w:rsidP="009B0006">
      <w:pPr>
        <w:ind w:left="1470"/>
        <w:rPr>
          <w:rFonts w:ascii="Arial" w:eastAsia="Droid Sans Fallback" w:hAnsi="Arial" w:cs="Arial"/>
          <w:i/>
          <w:iCs/>
          <w:lang w:val="en-US" w:bidi="hi-IN"/>
        </w:rPr>
      </w:pPr>
      <w:r>
        <w:rPr>
          <w:rFonts w:ascii="Arial" w:hAnsi="Arial" w:cs="Arial"/>
          <w:b/>
          <w:bCs/>
          <w:i/>
          <w:iCs/>
          <w:noProof/>
        </w:rPr>
        <w:drawing>
          <wp:anchor distT="0" distB="0" distL="114300" distR="114300" simplePos="0" relativeHeight="251659264" behindDoc="0" locked="0" layoutInCell="1" allowOverlap="1" wp14:anchorId="1E60B65D" wp14:editId="7F40E1DA">
            <wp:simplePos x="0" y="0"/>
            <wp:positionH relativeFrom="column">
              <wp:posOffset>3062581</wp:posOffset>
            </wp:positionH>
            <wp:positionV relativeFrom="paragraph">
              <wp:posOffset>-72638</wp:posOffset>
            </wp:positionV>
            <wp:extent cx="2538730" cy="245173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2538730" cy="2451735"/>
                    </a:xfrm>
                    <a:prstGeom prst="rect">
                      <a:avLst/>
                    </a:prstGeom>
                  </pic:spPr>
                </pic:pic>
              </a:graphicData>
            </a:graphic>
            <wp14:sizeRelH relativeFrom="page">
              <wp14:pctWidth>0</wp14:pctWidth>
            </wp14:sizeRelH>
            <wp14:sizeRelV relativeFrom="page">
              <wp14:pctHeight>0</wp14:pctHeight>
            </wp14:sizeRelV>
          </wp:anchor>
        </w:drawing>
      </w:r>
    </w:p>
    <w:p w14:paraId="08F41862" w14:textId="77777777" w:rsidR="009B0006" w:rsidRDefault="009B0006" w:rsidP="00242F93">
      <w:pPr>
        <w:pStyle w:val="BodyText"/>
        <w:ind w:left="720"/>
      </w:pPr>
      <w:r>
        <w:rPr>
          <w:rFonts w:eastAsia="Droid Sans Fallback"/>
          <w:b/>
          <w:bCs/>
          <w:lang w:val="en-US" w:bidi="hi-IN"/>
        </w:rPr>
        <w:t xml:space="preserve">Local Focus: </w:t>
      </w:r>
      <w:r w:rsidRPr="00A22130">
        <w:t xml:space="preserve">the </w:t>
      </w:r>
      <w:r>
        <w:t>initiative</w:t>
      </w:r>
      <w:r w:rsidRPr="00A22130">
        <w:t xml:space="preserve"> must take place within Palmerston North City boundaries</w:t>
      </w:r>
      <w:r>
        <w:t xml:space="preserve"> as stipulated by the PNCC, but applications can be submitted by individuals or organisations from outside city boundaries. </w:t>
      </w:r>
    </w:p>
    <w:p w14:paraId="17580CB2" w14:textId="77777777" w:rsidR="009B0006" w:rsidRDefault="009B0006" w:rsidP="00242F93">
      <w:pPr>
        <w:pStyle w:val="BodyText"/>
        <w:rPr>
          <w:b/>
          <w:bCs/>
          <w:i/>
          <w:iCs/>
        </w:rPr>
      </w:pPr>
    </w:p>
    <w:p w14:paraId="27EBB8C5" w14:textId="77777777" w:rsidR="009B0006" w:rsidRDefault="009B0006" w:rsidP="00242F93">
      <w:pPr>
        <w:pStyle w:val="BodyText"/>
        <w:ind w:left="720"/>
      </w:pPr>
      <w:r w:rsidRPr="00222EB7">
        <w:rPr>
          <w:i/>
          <w:iCs/>
        </w:rPr>
        <w:t>You can find a link to a</w:t>
      </w:r>
      <w:r>
        <w:rPr>
          <w:i/>
          <w:iCs/>
        </w:rPr>
        <w:t>n interactive</w:t>
      </w:r>
      <w:r w:rsidRPr="00222EB7">
        <w:rPr>
          <w:i/>
          <w:iCs/>
        </w:rPr>
        <w:t xml:space="preserve"> map showing the city boundaries </w:t>
      </w:r>
      <w:hyperlink r:id="rId13" w:history="1">
        <w:r w:rsidRPr="00222EB7">
          <w:rPr>
            <w:rStyle w:val="Hyperlink"/>
            <w:rFonts w:ascii="Arial" w:hAnsi="Arial" w:cs="Arial"/>
            <w:i/>
            <w:iCs/>
          </w:rPr>
          <w:t>here</w:t>
        </w:r>
      </w:hyperlink>
    </w:p>
    <w:p w14:paraId="191C2893" w14:textId="77777777" w:rsidR="009B0006" w:rsidRDefault="009B0006" w:rsidP="009B0006">
      <w:pPr>
        <w:pStyle w:val="ListParagraph"/>
        <w:rPr>
          <w:rFonts w:ascii="Arial" w:eastAsia="Droid Sans Fallback" w:hAnsi="Arial" w:cs="Arial"/>
          <w:b/>
          <w:bCs/>
          <w:lang w:val="en-US" w:bidi="hi-IN"/>
        </w:rPr>
      </w:pPr>
    </w:p>
    <w:p w14:paraId="59BDEF5C" w14:textId="77777777" w:rsidR="00242F93" w:rsidRDefault="00242F93" w:rsidP="009B0006">
      <w:pPr>
        <w:pStyle w:val="ListParagraph"/>
        <w:ind w:left="1474"/>
        <w:rPr>
          <w:rFonts w:ascii="Arial" w:hAnsi="Arial" w:cs="Arial"/>
          <w:b/>
          <w:bCs/>
        </w:rPr>
      </w:pPr>
    </w:p>
    <w:p w14:paraId="6C8ECBB6" w14:textId="77777777" w:rsidR="00242F93" w:rsidRDefault="00242F93" w:rsidP="009B0006">
      <w:pPr>
        <w:pStyle w:val="ListParagraph"/>
        <w:ind w:left="1474"/>
        <w:rPr>
          <w:rFonts w:ascii="Arial" w:hAnsi="Arial" w:cs="Arial"/>
          <w:b/>
          <w:bCs/>
        </w:rPr>
      </w:pPr>
    </w:p>
    <w:p w14:paraId="0D690B94" w14:textId="77777777" w:rsidR="00242F93" w:rsidRDefault="00242F93" w:rsidP="009B0006">
      <w:pPr>
        <w:pStyle w:val="ListParagraph"/>
        <w:ind w:left="1474"/>
        <w:rPr>
          <w:rFonts w:ascii="Arial" w:hAnsi="Arial" w:cs="Arial"/>
          <w:b/>
          <w:bCs/>
        </w:rPr>
      </w:pPr>
    </w:p>
    <w:p w14:paraId="6D789F6D" w14:textId="77777777" w:rsidR="00242F93" w:rsidRDefault="00242F93" w:rsidP="009B0006">
      <w:pPr>
        <w:pStyle w:val="ListParagraph"/>
        <w:ind w:left="1474"/>
        <w:rPr>
          <w:rFonts w:ascii="Arial" w:hAnsi="Arial" w:cs="Arial"/>
          <w:b/>
          <w:bCs/>
        </w:rPr>
      </w:pPr>
    </w:p>
    <w:p w14:paraId="684D3C0F" w14:textId="11EDDE5F" w:rsidR="009B0006" w:rsidRDefault="009B0006" w:rsidP="00242F93">
      <w:pPr>
        <w:pStyle w:val="BodyText"/>
        <w:ind w:left="720"/>
      </w:pPr>
      <w:r>
        <w:rPr>
          <w:b/>
          <w:bCs/>
        </w:rPr>
        <w:t xml:space="preserve">Environmental Benefits: </w:t>
      </w:r>
      <w:r>
        <w:t xml:space="preserve">the initiative must demonstrate the specific environmental benefits that will be achieved by implementing the initiative. </w:t>
      </w:r>
    </w:p>
    <w:p w14:paraId="7605EF2D" w14:textId="77777777" w:rsidR="009B0006" w:rsidRDefault="009B0006" w:rsidP="00242F93">
      <w:pPr>
        <w:pStyle w:val="BodyText"/>
        <w:rPr>
          <w:b/>
          <w:bCs/>
        </w:rPr>
      </w:pPr>
      <w:r w:rsidRPr="00F6252E">
        <w:rPr>
          <w:b/>
          <w:bCs/>
          <w:i/>
          <w:iCs/>
          <w:highlight w:val="yellow"/>
        </w:rPr>
        <w:t xml:space="preserve"> </w:t>
      </w:r>
    </w:p>
    <w:p w14:paraId="5CB5887B" w14:textId="77777777" w:rsidR="009B0006" w:rsidRPr="009973CD" w:rsidRDefault="009B0006" w:rsidP="00242F93">
      <w:pPr>
        <w:pStyle w:val="BodyText"/>
        <w:ind w:left="720"/>
        <w:rPr>
          <w:b/>
          <w:bCs/>
          <w:i/>
          <w:iCs/>
        </w:rPr>
      </w:pPr>
      <w:r w:rsidRPr="00301900">
        <w:rPr>
          <w:b/>
          <w:bCs/>
        </w:rPr>
        <w:t>Project Plan:</w:t>
      </w:r>
      <w:r w:rsidRPr="0097773E">
        <w:rPr>
          <w:b/>
          <w:bCs/>
        </w:rPr>
        <w:t xml:space="preserve"> </w:t>
      </w:r>
      <w:r w:rsidRPr="00301900">
        <w:t xml:space="preserve">applicants </w:t>
      </w:r>
      <w:r>
        <w:t>should</w:t>
      </w:r>
      <w:r w:rsidRPr="00301900">
        <w:t xml:space="preserve"> submit a </w:t>
      </w:r>
      <w:r>
        <w:t xml:space="preserve">brief </w:t>
      </w:r>
      <w:r w:rsidRPr="00301900">
        <w:t>Project Plan</w:t>
      </w:r>
      <w:r w:rsidRPr="00301900">
        <w:rPr>
          <w:b/>
          <w:bCs/>
        </w:rPr>
        <w:t xml:space="preserve"> </w:t>
      </w:r>
      <w:r w:rsidRPr="00301900">
        <w:t>for the</w:t>
      </w:r>
      <w:r>
        <w:t>ir</w:t>
      </w:r>
      <w:r w:rsidRPr="00301900">
        <w:t xml:space="preserve"> initiative</w:t>
      </w:r>
      <w:r>
        <w:t>.</w:t>
      </w:r>
      <w:r w:rsidRPr="00301900">
        <w:rPr>
          <w:b/>
          <w:bCs/>
        </w:rPr>
        <w:t xml:space="preserve"> </w:t>
      </w:r>
      <w:r>
        <w:t>The Plan should cover</w:t>
      </w:r>
      <w:r w:rsidRPr="00301900">
        <w:t xml:space="preserve"> the objectives of the </w:t>
      </w:r>
      <w:r>
        <w:t>initiative</w:t>
      </w:r>
      <w:r w:rsidRPr="00301900">
        <w:t>, a description of how the objectives will be achieved</w:t>
      </w:r>
      <w:r>
        <w:t xml:space="preserve"> and the </w:t>
      </w:r>
      <w:r w:rsidRPr="00301900">
        <w:t>timeline</w:t>
      </w:r>
      <w:r>
        <w:t xml:space="preserve"> for the initiative</w:t>
      </w:r>
      <w:r w:rsidRPr="00301900">
        <w:t xml:space="preserve">. A </w:t>
      </w:r>
      <w:r>
        <w:t>Small Grant</w:t>
      </w:r>
      <w:r w:rsidRPr="00301900">
        <w:t xml:space="preserve"> application need not be for a new activity but could cover maintenance or expansion of an existing </w:t>
      </w:r>
      <w:r>
        <w:t xml:space="preserve">initiative. </w:t>
      </w:r>
    </w:p>
    <w:p w14:paraId="3B41CFB2" w14:textId="77777777" w:rsidR="009B0006" w:rsidRDefault="009B0006" w:rsidP="00242F93">
      <w:pPr>
        <w:pStyle w:val="BodyText"/>
      </w:pPr>
    </w:p>
    <w:p w14:paraId="66C9A08D" w14:textId="77777777" w:rsidR="009B0006" w:rsidRPr="00B25802" w:rsidRDefault="009B0006" w:rsidP="00242F93">
      <w:pPr>
        <w:pStyle w:val="BodyText"/>
        <w:ind w:left="720"/>
      </w:pPr>
      <w:r>
        <w:rPr>
          <w:b/>
          <w:bCs/>
        </w:rPr>
        <w:t xml:space="preserve">Reporting: </w:t>
      </w:r>
      <w:r w:rsidRPr="004F470A">
        <w:t>how the</w:t>
      </w:r>
      <w:r>
        <w:rPr>
          <w:b/>
          <w:bCs/>
        </w:rPr>
        <w:t xml:space="preserve"> </w:t>
      </w:r>
      <w:r w:rsidRPr="00B25802">
        <w:t>applicant will measure the initiative</w:t>
      </w:r>
      <w:r>
        <w:t>’</w:t>
      </w:r>
      <w:r w:rsidRPr="00B25802">
        <w:t>s</w:t>
      </w:r>
      <w:r>
        <w:t xml:space="preserve"> success – they will need the capability to record and report on the project’s success to ENM. </w:t>
      </w:r>
    </w:p>
    <w:p w14:paraId="60212699" w14:textId="77777777" w:rsidR="009B0006" w:rsidRPr="00301900" w:rsidRDefault="009B0006" w:rsidP="009B0006">
      <w:pPr>
        <w:pStyle w:val="ListParagraph"/>
        <w:rPr>
          <w:rFonts w:ascii="Arial" w:hAnsi="Arial" w:cs="Arial"/>
          <w:b/>
          <w:bCs/>
        </w:rPr>
      </w:pPr>
    </w:p>
    <w:p w14:paraId="35A64CA4" w14:textId="5E0F0FAE" w:rsidR="00322E97" w:rsidRPr="00D55E14" w:rsidRDefault="009B0006" w:rsidP="00322E97">
      <w:pPr>
        <w:pStyle w:val="BodyText"/>
        <w:ind w:left="720"/>
      </w:pPr>
      <w:r w:rsidRPr="00EA5325">
        <w:rPr>
          <w:b/>
          <w:bCs/>
        </w:rPr>
        <w:t xml:space="preserve">Applicant Status: </w:t>
      </w:r>
      <w:r w:rsidRPr="00EA5325">
        <w:t xml:space="preserve">applications will be accepted from individuals and organisations. </w:t>
      </w:r>
      <w:r w:rsidR="00322E97" w:rsidRPr="00EA5325">
        <w:t>Applications from businesses will be accepted but environmental initiatives must not support profit-making activities.</w:t>
      </w:r>
    </w:p>
    <w:p w14:paraId="72D2B291" w14:textId="47D70838" w:rsidR="009B0006" w:rsidRDefault="009B0006" w:rsidP="00355137">
      <w:pPr>
        <w:pStyle w:val="BodyText"/>
      </w:pPr>
    </w:p>
    <w:p w14:paraId="18194F9A" w14:textId="77777777" w:rsidR="009B0006" w:rsidRDefault="009B0006" w:rsidP="00355137">
      <w:pPr>
        <w:pStyle w:val="BodyText"/>
      </w:pPr>
    </w:p>
    <w:p w14:paraId="1E0F8237" w14:textId="77777777" w:rsidR="009B0006" w:rsidRDefault="009B0006" w:rsidP="00322E97">
      <w:pPr>
        <w:pStyle w:val="BodyText"/>
        <w:ind w:firstLine="720"/>
      </w:pPr>
      <w:r w:rsidRPr="008E64A6">
        <w:rPr>
          <w:b/>
          <w:bCs/>
        </w:rPr>
        <w:t>Requested Grant:</w:t>
      </w:r>
      <w:r>
        <w:rPr>
          <w:b/>
          <w:bCs/>
        </w:rPr>
        <w:t xml:space="preserve"> </w:t>
      </w:r>
      <w:r>
        <w:t>must not exceed $</w:t>
      </w:r>
      <w:r w:rsidRPr="00084726">
        <w:t>1,000</w:t>
      </w:r>
      <w:r>
        <w:t xml:space="preserve"> (exclusive of GST).</w:t>
      </w:r>
    </w:p>
    <w:p w14:paraId="54034575" w14:textId="77777777" w:rsidR="009B0006" w:rsidRDefault="009B0006" w:rsidP="00355137">
      <w:pPr>
        <w:pStyle w:val="BodyText"/>
      </w:pPr>
    </w:p>
    <w:p w14:paraId="1C8C6C4D" w14:textId="77777777" w:rsidR="009B0006" w:rsidRPr="00DD614A" w:rsidRDefault="009B0006" w:rsidP="00322E97">
      <w:pPr>
        <w:pStyle w:val="BodyText"/>
        <w:ind w:firstLine="720"/>
        <w:rPr>
          <w:b/>
          <w:bCs/>
        </w:rPr>
      </w:pPr>
      <w:r>
        <w:rPr>
          <w:b/>
          <w:bCs/>
        </w:rPr>
        <w:t>Paid s</w:t>
      </w:r>
      <w:r w:rsidRPr="00754DEB">
        <w:rPr>
          <w:b/>
          <w:bCs/>
        </w:rPr>
        <w:t>taff costs</w:t>
      </w:r>
      <w:r>
        <w:rPr>
          <w:b/>
          <w:bCs/>
        </w:rPr>
        <w:t xml:space="preserve">: </w:t>
      </w:r>
      <w:r w:rsidRPr="00FA6EEA">
        <w:rPr>
          <w:b/>
          <w:bCs/>
        </w:rPr>
        <w:t>may</w:t>
      </w:r>
      <w:r>
        <w:t xml:space="preserve"> </w:t>
      </w:r>
      <w:r w:rsidRPr="00FA6EEA">
        <w:rPr>
          <w:b/>
          <w:bCs/>
        </w:rPr>
        <w:t>not</w:t>
      </w:r>
      <w:r>
        <w:t xml:space="preserve"> be applied for in the budget</w:t>
      </w:r>
      <w:r>
        <w:rPr>
          <w:b/>
          <w:bCs/>
        </w:rPr>
        <w:t>.</w:t>
      </w:r>
    </w:p>
    <w:p w14:paraId="522394CC" w14:textId="77777777" w:rsidR="009B0006" w:rsidRDefault="009B0006" w:rsidP="009B0006">
      <w:pPr>
        <w:pStyle w:val="ListParagraph"/>
        <w:rPr>
          <w:rFonts w:ascii="Arial" w:eastAsia="Droid Sans Fallback" w:hAnsi="Arial" w:cs="Arial"/>
          <w:lang w:val="en-US" w:bidi="hi-IN"/>
        </w:rPr>
      </w:pPr>
    </w:p>
    <w:p w14:paraId="3A10333F" w14:textId="77777777" w:rsidR="009B0006" w:rsidRDefault="009B0006" w:rsidP="009B0006">
      <w:pPr>
        <w:pStyle w:val="ListParagraph"/>
        <w:rPr>
          <w:rFonts w:ascii="Arial" w:hAnsi="Arial" w:cs="Arial"/>
        </w:rPr>
      </w:pPr>
    </w:p>
    <w:p w14:paraId="1A8AC943" w14:textId="77777777" w:rsidR="009B0006" w:rsidRPr="00182209" w:rsidRDefault="009B0006" w:rsidP="00322E97">
      <w:pPr>
        <w:pStyle w:val="Heading2"/>
        <w:rPr>
          <w:rFonts w:eastAsia="Droid Sans Fallback"/>
          <w:lang w:bidi="hi-IN"/>
        </w:rPr>
      </w:pPr>
      <w:r w:rsidRPr="00182209">
        <w:rPr>
          <w:rFonts w:eastAsia="Droid Sans Fallback"/>
          <w:lang w:bidi="hi-IN"/>
        </w:rPr>
        <w:t>Fund Details</w:t>
      </w:r>
    </w:p>
    <w:p w14:paraId="5957CCDB" w14:textId="77777777" w:rsidR="009B0006" w:rsidRDefault="009B0006" w:rsidP="009B0006">
      <w:pPr>
        <w:pStyle w:val="ListParagraph"/>
        <w:rPr>
          <w:rFonts w:ascii="Arial" w:eastAsia="Droid Sans Fallback" w:hAnsi="Arial" w:cs="Arial"/>
          <w:b/>
          <w:bCs/>
          <w:lang w:val="en-US" w:bidi="hi-IN"/>
        </w:rPr>
      </w:pPr>
    </w:p>
    <w:p w14:paraId="185ACC45" w14:textId="77777777" w:rsidR="009B0006" w:rsidRDefault="009B0006" w:rsidP="00322E97">
      <w:pPr>
        <w:pStyle w:val="Heading3"/>
        <w:ind w:firstLine="720"/>
        <w:rPr>
          <w:rFonts w:eastAsia="Droid Sans Fallback"/>
          <w:lang w:val="en-US" w:bidi="hi-IN"/>
        </w:rPr>
      </w:pPr>
      <w:r>
        <w:rPr>
          <w:rFonts w:eastAsia="Droid Sans Fallback"/>
          <w:lang w:val="en-US" w:bidi="hi-IN"/>
        </w:rPr>
        <w:t>Funding Availability</w:t>
      </w:r>
    </w:p>
    <w:p w14:paraId="6E5B3D51" w14:textId="77777777" w:rsidR="009B0006" w:rsidRDefault="009B0006" w:rsidP="009B0006">
      <w:pPr>
        <w:pStyle w:val="ListParagraph"/>
        <w:rPr>
          <w:rFonts w:ascii="Arial" w:eastAsia="Droid Sans Fallback" w:hAnsi="Arial" w:cs="Arial"/>
          <w:b/>
          <w:bCs/>
          <w:lang w:val="en-US" w:bidi="hi-IN"/>
        </w:rPr>
      </w:pPr>
    </w:p>
    <w:p w14:paraId="3D4C4CDA" w14:textId="77777777" w:rsidR="009B0006" w:rsidRDefault="009B0006" w:rsidP="00322E97">
      <w:pPr>
        <w:pStyle w:val="BodyText"/>
        <w:ind w:firstLine="720"/>
        <w:rPr>
          <w:rFonts w:eastAsia="Droid Sans Fallback"/>
          <w:lang w:val="en-US" w:bidi="hi-IN"/>
        </w:rPr>
      </w:pPr>
      <w:r>
        <w:rPr>
          <w:rFonts w:eastAsia="Droid Sans Fallback"/>
          <w:lang w:val="en-US" w:bidi="hi-IN"/>
        </w:rPr>
        <w:t>Applications for Small Grants will be open all year round.</w:t>
      </w:r>
    </w:p>
    <w:p w14:paraId="332D2DEC" w14:textId="77777777" w:rsidR="009B0006" w:rsidRDefault="009B0006" w:rsidP="00322E97">
      <w:pPr>
        <w:pStyle w:val="BodyText"/>
        <w:rPr>
          <w:rFonts w:eastAsia="Droid Sans Fallback"/>
          <w:lang w:val="en-US" w:bidi="hi-IN"/>
        </w:rPr>
      </w:pPr>
    </w:p>
    <w:p w14:paraId="674791B2" w14:textId="72D174F3" w:rsidR="009B0006" w:rsidRPr="00084726" w:rsidRDefault="009B0006" w:rsidP="00322E97">
      <w:pPr>
        <w:pStyle w:val="BodyText"/>
        <w:ind w:firstLine="720"/>
        <w:rPr>
          <w:rFonts w:eastAsia="Droid Sans Fallback"/>
          <w:lang w:val="en-US" w:bidi="hi-IN"/>
        </w:rPr>
      </w:pPr>
      <w:r w:rsidRPr="00084726">
        <w:rPr>
          <w:rFonts w:eastAsia="Droid Sans Fallback"/>
          <w:lang w:val="en-US" w:bidi="hi-IN"/>
        </w:rPr>
        <w:t>Funding closes when the 202</w:t>
      </w:r>
      <w:r w:rsidR="00EA5325">
        <w:rPr>
          <w:rFonts w:eastAsia="Droid Sans Fallback"/>
          <w:lang w:val="en-US" w:bidi="hi-IN"/>
        </w:rPr>
        <w:t>3</w:t>
      </w:r>
      <w:r w:rsidRPr="00084726">
        <w:rPr>
          <w:rFonts w:eastAsia="Droid Sans Fallback"/>
          <w:lang w:val="en-US" w:bidi="hi-IN"/>
        </w:rPr>
        <w:t>-2</w:t>
      </w:r>
      <w:r w:rsidR="00826359">
        <w:rPr>
          <w:rFonts w:eastAsia="Droid Sans Fallback"/>
          <w:lang w:val="en-US" w:bidi="hi-IN"/>
        </w:rPr>
        <w:t>4</w:t>
      </w:r>
      <w:r w:rsidRPr="00084726">
        <w:rPr>
          <w:rFonts w:eastAsia="Droid Sans Fallback"/>
          <w:lang w:val="en-US" w:bidi="hi-IN"/>
        </w:rPr>
        <w:t xml:space="preserve"> fund is fully allocated (Large and Small Grants). </w:t>
      </w:r>
    </w:p>
    <w:p w14:paraId="3FAD4722" w14:textId="77777777" w:rsidR="009B0006" w:rsidRPr="00084726" w:rsidRDefault="009B0006" w:rsidP="00322E97">
      <w:pPr>
        <w:pStyle w:val="BodyText"/>
        <w:rPr>
          <w:rFonts w:eastAsia="Droid Sans Fallback"/>
          <w:lang w:val="en-US" w:bidi="hi-IN"/>
        </w:rPr>
      </w:pPr>
    </w:p>
    <w:p w14:paraId="758ECBA6" w14:textId="77777777" w:rsidR="009B0006" w:rsidRDefault="009B0006" w:rsidP="00322E97">
      <w:pPr>
        <w:pStyle w:val="BodyText"/>
        <w:ind w:left="720"/>
        <w:rPr>
          <w:rFonts w:eastAsia="Droid Sans Fallback"/>
          <w:b/>
          <w:bCs/>
          <w:i/>
          <w:iCs/>
          <w:lang w:val="en-US" w:bidi="hi-IN"/>
        </w:rPr>
      </w:pPr>
      <w:r w:rsidRPr="00084726">
        <w:rPr>
          <w:rFonts w:eastAsia="Droid Sans Fallback"/>
          <w:lang w:val="en-US" w:bidi="hi-IN"/>
        </w:rPr>
        <w:t>The maximum funds an applicant can receive per application (for the same initiative) is $1,000 (exclusive of GST) for Small Grants.</w:t>
      </w:r>
      <w:r>
        <w:rPr>
          <w:rFonts w:eastAsia="Droid Sans Fallback"/>
          <w:b/>
          <w:bCs/>
          <w:i/>
          <w:iCs/>
          <w:lang w:val="en-US" w:bidi="hi-IN"/>
        </w:rPr>
        <w:t xml:space="preserve"> </w:t>
      </w:r>
    </w:p>
    <w:p w14:paraId="44391A52" w14:textId="77777777" w:rsidR="009B0006" w:rsidRDefault="009B0006" w:rsidP="00322E97">
      <w:pPr>
        <w:pStyle w:val="BodyText"/>
        <w:rPr>
          <w:rFonts w:eastAsia="Droid Sans Fallback"/>
          <w:lang w:val="en-US" w:bidi="hi-IN"/>
        </w:rPr>
      </w:pPr>
    </w:p>
    <w:p w14:paraId="5DB38C90" w14:textId="77777777" w:rsidR="009B0006" w:rsidRPr="000804D3" w:rsidRDefault="009B0006" w:rsidP="00E75161">
      <w:pPr>
        <w:pStyle w:val="BodyText"/>
        <w:ind w:firstLine="720"/>
        <w:rPr>
          <w:rFonts w:eastAsia="Droid Sans Fallback"/>
          <w:lang w:val="en-US" w:bidi="hi-IN"/>
        </w:rPr>
      </w:pPr>
      <w:r w:rsidRPr="00CF6E0F">
        <w:rPr>
          <w:rFonts w:eastAsia="Droid Sans Fallback"/>
          <w:lang w:val="en-US" w:bidi="hi-IN"/>
        </w:rPr>
        <w:t>Other points to note</w:t>
      </w:r>
      <w:r w:rsidRPr="000804D3">
        <w:rPr>
          <w:rFonts w:eastAsia="Droid Sans Fallback"/>
          <w:lang w:val="en-US" w:bidi="hi-IN"/>
        </w:rPr>
        <w:t xml:space="preserve"> when submitting</w:t>
      </w:r>
      <w:r>
        <w:rPr>
          <w:rFonts w:eastAsia="Droid Sans Fallback"/>
          <w:lang w:val="en-US" w:bidi="hi-IN"/>
        </w:rPr>
        <w:t xml:space="preserve"> applications for Small Grants</w:t>
      </w:r>
      <w:r w:rsidRPr="000804D3">
        <w:rPr>
          <w:rFonts w:eastAsia="Droid Sans Fallback"/>
          <w:lang w:val="en-US" w:bidi="hi-IN"/>
        </w:rPr>
        <w:t xml:space="preserve"> are as follows:</w:t>
      </w:r>
    </w:p>
    <w:p w14:paraId="4C2459D0" w14:textId="77777777" w:rsidR="009B0006" w:rsidRPr="000804D3" w:rsidRDefault="009B0006" w:rsidP="00322E97">
      <w:pPr>
        <w:pStyle w:val="BodyText"/>
        <w:rPr>
          <w:rFonts w:eastAsia="Droid Sans Fallback"/>
          <w:lang w:val="en-US" w:bidi="hi-IN"/>
        </w:rPr>
      </w:pPr>
    </w:p>
    <w:p w14:paraId="299650D0" w14:textId="77777777" w:rsidR="009B0006" w:rsidRPr="008D37C1" w:rsidRDefault="009B0006" w:rsidP="00E75161">
      <w:pPr>
        <w:pStyle w:val="BodyText"/>
        <w:numPr>
          <w:ilvl w:val="0"/>
          <w:numId w:val="16"/>
        </w:numPr>
        <w:rPr>
          <w:strike/>
        </w:rPr>
      </w:pPr>
      <w:r w:rsidRPr="008D37C1">
        <w:t xml:space="preserve">Payment will be by purchase order/s submitted by ENM to specific supplier/s or by reimbursement of invoices for agreed initiative expenses only. </w:t>
      </w:r>
    </w:p>
    <w:p w14:paraId="06A703A6" w14:textId="77777777" w:rsidR="009B0006" w:rsidRPr="007411DE" w:rsidRDefault="009B0006" w:rsidP="00E75161">
      <w:pPr>
        <w:pStyle w:val="BodyText"/>
        <w:numPr>
          <w:ilvl w:val="0"/>
          <w:numId w:val="16"/>
        </w:numPr>
      </w:pPr>
      <w:r w:rsidRPr="007411DE">
        <w:t xml:space="preserve">Retrospective expenses will not be covered by </w:t>
      </w:r>
      <w:r>
        <w:t xml:space="preserve">Small Grants. </w:t>
      </w:r>
      <w:r w:rsidRPr="00781218">
        <w:t>The date that retrospective spending applies to is the date applicants receive notice of funding. Expenses incurred before that date will not be funded</w:t>
      </w:r>
      <w:r>
        <w:t>.</w:t>
      </w:r>
    </w:p>
    <w:p w14:paraId="5043A0BD" w14:textId="77777777" w:rsidR="009B0006" w:rsidRPr="00413D78" w:rsidRDefault="009B0006" w:rsidP="00322E97">
      <w:pPr>
        <w:pStyle w:val="BodyText"/>
        <w:rPr>
          <w:rFonts w:eastAsia="Droid Sans Fallback"/>
          <w:b/>
          <w:bCs/>
          <w:lang w:val="en-US" w:bidi="hi-IN"/>
        </w:rPr>
      </w:pPr>
    </w:p>
    <w:p w14:paraId="4D7A5DA8" w14:textId="77777777" w:rsidR="009B0006" w:rsidRDefault="009B0006" w:rsidP="009B0006">
      <w:pPr>
        <w:pStyle w:val="ListParagraph"/>
        <w:rPr>
          <w:rFonts w:ascii="Arial" w:eastAsia="Droid Sans Fallback" w:hAnsi="Arial" w:cs="Arial"/>
          <w:b/>
          <w:bCs/>
          <w:lang w:val="en-US" w:bidi="hi-IN"/>
        </w:rPr>
      </w:pPr>
    </w:p>
    <w:p w14:paraId="6A67DE8E" w14:textId="77777777" w:rsidR="009B0006" w:rsidRDefault="009B0006" w:rsidP="00356168">
      <w:pPr>
        <w:pStyle w:val="Heading3"/>
        <w:ind w:firstLine="720"/>
        <w:rPr>
          <w:rFonts w:eastAsia="Droid Sans Fallback"/>
          <w:lang w:val="en-US" w:bidi="hi-IN"/>
        </w:rPr>
      </w:pPr>
      <w:r>
        <w:rPr>
          <w:rFonts w:eastAsia="Droid Sans Fallback"/>
          <w:lang w:val="en-US" w:bidi="hi-IN"/>
        </w:rPr>
        <w:t>Fund Allocation Process</w:t>
      </w:r>
    </w:p>
    <w:p w14:paraId="2DD1D656" w14:textId="77777777" w:rsidR="009B0006" w:rsidRDefault="009B0006" w:rsidP="009B0006">
      <w:pPr>
        <w:pStyle w:val="ListParagraph"/>
        <w:rPr>
          <w:rFonts w:ascii="Arial" w:eastAsia="Droid Sans Fallback" w:hAnsi="Arial" w:cs="Arial"/>
          <w:b/>
          <w:bCs/>
          <w:lang w:val="en-US" w:bidi="hi-IN"/>
        </w:rPr>
      </w:pPr>
    </w:p>
    <w:p w14:paraId="66187888" w14:textId="77777777" w:rsidR="009B0006" w:rsidRDefault="009B0006" w:rsidP="00356168">
      <w:pPr>
        <w:pStyle w:val="BodyText"/>
        <w:ind w:left="720"/>
        <w:rPr>
          <w:rFonts w:eastAsia="Droid Sans Fallback"/>
          <w:lang w:val="en-US" w:bidi="hi-IN"/>
        </w:rPr>
      </w:pPr>
      <w:r>
        <w:rPr>
          <w:rFonts w:eastAsia="Droid Sans Fallback"/>
          <w:lang w:val="en-US" w:bidi="hi-IN"/>
        </w:rPr>
        <w:t>Assessment and allocation of funds will be carried out by ENM’s Funding Distribution Subcommittee.</w:t>
      </w:r>
    </w:p>
    <w:p w14:paraId="53D4EAB2" w14:textId="77777777" w:rsidR="009B0006" w:rsidRDefault="009B0006" w:rsidP="00356168">
      <w:pPr>
        <w:pStyle w:val="BodyText"/>
        <w:rPr>
          <w:rFonts w:eastAsia="Droid Sans Fallback"/>
          <w:lang w:val="en-US" w:bidi="hi-IN"/>
        </w:rPr>
      </w:pPr>
    </w:p>
    <w:p w14:paraId="2A3CA115" w14:textId="2FC8587E" w:rsidR="009B0006" w:rsidRDefault="009B0006" w:rsidP="00356168">
      <w:pPr>
        <w:pStyle w:val="BodyText"/>
        <w:ind w:left="720"/>
        <w:rPr>
          <w:rFonts w:eastAsia="Droid Sans Fallback"/>
          <w:b/>
          <w:bCs/>
          <w:i/>
          <w:iCs/>
          <w:lang w:val="en-US" w:bidi="hi-IN"/>
        </w:rPr>
      </w:pPr>
      <w:r>
        <w:rPr>
          <w:rFonts w:eastAsia="Droid Sans Fallback"/>
          <w:lang w:val="en-US" w:bidi="hi-IN"/>
        </w:rPr>
        <w:t xml:space="preserve">The Funding Distribution Subcommittee (FDS) includes </w:t>
      </w:r>
      <w:r w:rsidR="00BF3A3E">
        <w:rPr>
          <w:rFonts w:eastAsia="Droid Sans Fallback"/>
          <w:lang w:val="en-US" w:bidi="hi-IN"/>
        </w:rPr>
        <w:t>representatives</w:t>
      </w:r>
      <w:r>
        <w:rPr>
          <w:rFonts w:eastAsia="Droid Sans Fallback"/>
          <w:lang w:val="en-US" w:bidi="hi-IN"/>
        </w:rPr>
        <w:t xml:space="preserve"> from ENM’s Management Committee, ENM Member Groups and other community </w:t>
      </w:r>
      <w:proofErr w:type="spellStart"/>
      <w:r w:rsidR="00BF3A3E">
        <w:rPr>
          <w:rFonts w:eastAsia="Droid Sans Fallback"/>
          <w:lang w:val="en-US" w:bidi="hi-IN"/>
        </w:rPr>
        <w:t>organisations</w:t>
      </w:r>
      <w:proofErr w:type="spellEnd"/>
      <w:r>
        <w:rPr>
          <w:rFonts w:eastAsia="Droid Sans Fallback"/>
          <w:lang w:val="en-US" w:bidi="hi-IN"/>
        </w:rPr>
        <w:t xml:space="preserve">. </w:t>
      </w:r>
    </w:p>
    <w:p w14:paraId="72FC641D" w14:textId="77777777" w:rsidR="009B0006" w:rsidRDefault="009B0006" w:rsidP="00356168">
      <w:pPr>
        <w:pStyle w:val="BodyText"/>
        <w:rPr>
          <w:rFonts w:eastAsia="Droid Sans Fallback"/>
          <w:b/>
          <w:bCs/>
          <w:i/>
          <w:iCs/>
          <w:lang w:val="en-US" w:bidi="hi-IN"/>
        </w:rPr>
      </w:pPr>
    </w:p>
    <w:p w14:paraId="5799A34C" w14:textId="26CFDBA8" w:rsidR="009B0006" w:rsidRPr="00C11592" w:rsidRDefault="009B0006" w:rsidP="007B1F89">
      <w:pPr>
        <w:pStyle w:val="BodyText"/>
        <w:ind w:left="720"/>
        <w:rPr>
          <w:rFonts w:eastAsia="Droid Sans Fallback"/>
          <w:lang w:val="en-US" w:bidi="hi-IN"/>
        </w:rPr>
      </w:pPr>
      <w:r w:rsidRPr="00C11592">
        <w:rPr>
          <w:rFonts w:eastAsia="Droid Sans Fallback"/>
          <w:lang w:val="en-US" w:bidi="hi-IN"/>
        </w:rPr>
        <w:t>FD</w:t>
      </w:r>
      <w:r w:rsidRPr="00826359">
        <w:rPr>
          <w:rFonts w:eastAsia="Droid Sans Fallback"/>
          <w:lang w:val="en-US" w:bidi="hi-IN"/>
        </w:rPr>
        <w:t xml:space="preserve">S </w:t>
      </w:r>
      <w:r w:rsidR="007B1F89" w:rsidRPr="00826359">
        <w:rPr>
          <w:rFonts w:eastAsia="Droid Sans Fallback"/>
          <w:lang w:val="en-US" w:bidi="hi-IN"/>
        </w:rPr>
        <w:t>recommendations to ENM’s Mana</w:t>
      </w:r>
      <w:r w:rsidR="00014A7B" w:rsidRPr="00826359">
        <w:rPr>
          <w:rFonts w:eastAsia="Droid Sans Fallback"/>
          <w:lang w:val="en-US" w:bidi="hi-IN"/>
        </w:rPr>
        <w:t>gement Committee (MC)</w:t>
      </w:r>
      <w:r w:rsidRPr="00826359">
        <w:rPr>
          <w:rFonts w:eastAsia="Droid Sans Fallback"/>
          <w:lang w:val="en-US" w:bidi="hi-IN"/>
        </w:rPr>
        <w:t xml:space="preserve"> regard</w:t>
      </w:r>
      <w:r w:rsidRPr="00C11592">
        <w:rPr>
          <w:rFonts w:eastAsia="Droid Sans Fallback"/>
          <w:lang w:val="en-US" w:bidi="hi-IN"/>
        </w:rPr>
        <w:t>ing Small Grant funding allocations will be made as soon as possible after the application has been submitted (in most cases applicants should expect to have a decision within a month of submitting their application).</w:t>
      </w:r>
    </w:p>
    <w:p w14:paraId="3C1A70B4" w14:textId="77777777" w:rsidR="009B0006" w:rsidRPr="00C11592" w:rsidRDefault="009B0006" w:rsidP="00356168">
      <w:pPr>
        <w:pStyle w:val="BodyText"/>
        <w:rPr>
          <w:rFonts w:eastAsia="Droid Sans Fallback"/>
          <w:lang w:val="en-US" w:bidi="hi-IN"/>
        </w:rPr>
      </w:pPr>
    </w:p>
    <w:p w14:paraId="5D6277EA" w14:textId="77777777" w:rsidR="009B0006" w:rsidRDefault="009B0006" w:rsidP="00A36EB4">
      <w:pPr>
        <w:pStyle w:val="BodyText"/>
        <w:ind w:left="720"/>
        <w:rPr>
          <w:rFonts w:eastAsia="Droid Sans Fallback"/>
          <w:lang w:val="en-US" w:bidi="hi-IN"/>
        </w:rPr>
      </w:pPr>
      <w:r>
        <w:rPr>
          <w:rFonts w:eastAsia="Droid Sans Fallback"/>
          <w:lang w:val="en-US" w:bidi="hi-IN"/>
        </w:rPr>
        <w:t xml:space="preserve">FDS members must declare their interest in any application they are associated with or have an interest in. They must remove themselves from discussion and decision making on that application. </w:t>
      </w:r>
    </w:p>
    <w:p w14:paraId="76BF4DB8" w14:textId="77777777" w:rsidR="00A36EB4" w:rsidRDefault="00A36EB4" w:rsidP="00A36EB4">
      <w:pPr>
        <w:pStyle w:val="BodyText"/>
        <w:ind w:left="720"/>
        <w:rPr>
          <w:rFonts w:eastAsia="Droid Sans Fallback"/>
          <w:lang w:val="en-US" w:bidi="hi-IN"/>
        </w:rPr>
      </w:pPr>
    </w:p>
    <w:p w14:paraId="4BBC4C37" w14:textId="0E30F1DD" w:rsidR="00850099" w:rsidRDefault="00850099" w:rsidP="00850099">
      <w:pPr>
        <w:pStyle w:val="BodyText"/>
        <w:ind w:left="720"/>
        <w:rPr>
          <w:rFonts w:eastAsia="Droid Sans Fallback"/>
          <w:lang w:val="en-US" w:bidi="hi-IN"/>
        </w:rPr>
      </w:pPr>
      <w:r w:rsidRPr="00826359">
        <w:rPr>
          <w:rFonts w:eastAsia="Droid Sans Fallback"/>
          <w:lang w:val="en-US" w:bidi="hi-IN"/>
        </w:rPr>
        <w:t xml:space="preserve">ENM’s MC will consider FDS recommendations and decide on funding </w:t>
      </w:r>
      <w:r w:rsidR="00B84B24" w:rsidRPr="00826359">
        <w:rPr>
          <w:rFonts w:eastAsia="Droid Sans Fallback"/>
          <w:lang w:val="en-US" w:bidi="hi-IN"/>
        </w:rPr>
        <w:t>at the earliest available MC meeting.</w:t>
      </w:r>
      <w:r>
        <w:rPr>
          <w:rFonts w:eastAsia="Droid Sans Fallback"/>
          <w:lang w:val="en-US" w:bidi="hi-IN"/>
        </w:rPr>
        <w:t xml:space="preserve"> </w:t>
      </w:r>
    </w:p>
    <w:p w14:paraId="259F33A3" w14:textId="77777777" w:rsidR="009B0006" w:rsidRDefault="009B0006" w:rsidP="00356168">
      <w:pPr>
        <w:pStyle w:val="BodyText"/>
        <w:rPr>
          <w:rFonts w:eastAsia="Droid Sans Fallback"/>
          <w:lang w:val="en-US" w:bidi="hi-IN"/>
        </w:rPr>
      </w:pPr>
    </w:p>
    <w:p w14:paraId="678CAFB5" w14:textId="77777777" w:rsidR="009B0006" w:rsidRDefault="009B0006" w:rsidP="00B84B24">
      <w:pPr>
        <w:pStyle w:val="BodyText"/>
        <w:ind w:left="720"/>
        <w:rPr>
          <w:rFonts w:eastAsia="Droid Sans Fallback"/>
          <w:lang w:val="en-US" w:bidi="hi-IN"/>
        </w:rPr>
      </w:pPr>
      <w:r>
        <w:rPr>
          <w:rFonts w:eastAsia="Droid Sans Fallback"/>
          <w:lang w:val="en-US" w:bidi="hi-IN"/>
        </w:rPr>
        <w:t>Applicants are also required to advise the status of the group seeking funding and to declare any conflicts of interest.</w:t>
      </w:r>
    </w:p>
    <w:p w14:paraId="1B3D9523" w14:textId="77777777" w:rsidR="009B0006" w:rsidRDefault="009B0006" w:rsidP="00356168">
      <w:pPr>
        <w:pStyle w:val="BodyText"/>
        <w:rPr>
          <w:rFonts w:eastAsia="Droid Sans Fallback"/>
          <w:lang w:val="en-US" w:bidi="hi-IN"/>
        </w:rPr>
      </w:pPr>
    </w:p>
    <w:p w14:paraId="248F2626" w14:textId="3C6D8639" w:rsidR="009B0006" w:rsidRDefault="009B0006" w:rsidP="00AE2A0C">
      <w:pPr>
        <w:pStyle w:val="BodyText"/>
        <w:ind w:firstLine="720"/>
        <w:rPr>
          <w:rFonts w:eastAsia="Droid Sans Fallback"/>
          <w:lang w:val="en-US" w:bidi="hi-IN"/>
        </w:rPr>
      </w:pPr>
      <w:r>
        <w:rPr>
          <w:rFonts w:eastAsia="Droid Sans Fallback"/>
          <w:lang w:val="en-US" w:bidi="hi-IN"/>
        </w:rPr>
        <w:t xml:space="preserve">Final decisions on funding are at the discretion </w:t>
      </w:r>
      <w:r w:rsidR="004D24A4" w:rsidRPr="00826359">
        <w:rPr>
          <w:rFonts w:eastAsia="Droid Sans Fallback"/>
          <w:lang w:val="en-US" w:bidi="hi-IN"/>
        </w:rPr>
        <w:t>of ENM’s MC.</w:t>
      </w:r>
    </w:p>
    <w:p w14:paraId="6466B0A7" w14:textId="77777777" w:rsidR="004D24A4" w:rsidRDefault="004D24A4" w:rsidP="00AE2A0C">
      <w:pPr>
        <w:pStyle w:val="BodyText"/>
        <w:ind w:firstLine="720"/>
        <w:rPr>
          <w:rFonts w:eastAsia="Droid Sans Fallback"/>
          <w:lang w:val="en-US" w:bidi="hi-IN"/>
        </w:rPr>
      </w:pPr>
    </w:p>
    <w:p w14:paraId="22B74FC1" w14:textId="77777777" w:rsidR="009B0006" w:rsidRDefault="009B0006" w:rsidP="009B0006">
      <w:pPr>
        <w:pStyle w:val="ListParagraph"/>
        <w:rPr>
          <w:rFonts w:ascii="Arial" w:eastAsia="Droid Sans Fallback" w:hAnsi="Arial" w:cs="Arial"/>
          <w:lang w:val="en-US" w:bidi="hi-IN"/>
        </w:rPr>
      </w:pPr>
    </w:p>
    <w:p w14:paraId="6D7B71AF" w14:textId="77777777" w:rsidR="009B0006" w:rsidRPr="006B0FDA" w:rsidRDefault="009B0006" w:rsidP="009B0006">
      <w:pPr>
        <w:pStyle w:val="ListParagraph"/>
        <w:rPr>
          <w:rFonts w:ascii="Arial" w:eastAsia="Droid Sans Fallback" w:hAnsi="Arial" w:cs="Arial"/>
          <w:lang w:val="en-US" w:bidi="hi-IN"/>
        </w:rPr>
      </w:pPr>
    </w:p>
    <w:p w14:paraId="33C526DC" w14:textId="77777777" w:rsidR="009B0006" w:rsidRDefault="009B0006" w:rsidP="004D24A4">
      <w:pPr>
        <w:pStyle w:val="Heading3"/>
        <w:ind w:firstLine="720"/>
        <w:rPr>
          <w:rFonts w:eastAsia="Droid Sans Fallback"/>
          <w:lang w:val="en-US" w:bidi="hi-IN"/>
        </w:rPr>
      </w:pPr>
      <w:r>
        <w:rPr>
          <w:rFonts w:eastAsia="Droid Sans Fallback"/>
          <w:lang w:val="en-US" w:bidi="hi-IN"/>
        </w:rPr>
        <w:t>Reporting Requirements</w:t>
      </w:r>
    </w:p>
    <w:p w14:paraId="2D708922" w14:textId="77777777" w:rsidR="009B0006" w:rsidRDefault="009B0006" w:rsidP="009B0006">
      <w:pPr>
        <w:pStyle w:val="ListParagraph"/>
        <w:rPr>
          <w:rFonts w:ascii="Arial" w:eastAsia="Droid Sans Fallback" w:hAnsi="Arial" w:cs="Arial"/>
          <w:b/>
          <w:bCs/>
          <w:lang w:val="en-US" w:bidi="hi-IN"/>
        </w:rPr>
      </w:pPr>
    </w:p>
    <w:p w14:paraId="5149B491" w14:textId="77777777" w:rsidR="009B0006" w:rsidRDefault="009B0006" w:rsidP="004D24A4">
      <w:pPr>
        <w:pStyle w:val="BodyText"/>
        <w:ind w:left="720"/>
      </w:pPr>
      <w:r>
        <w:t>Initiatives</w:t>
      </w:r>
      <w:r w:rsidRPr="00D058AA">
        <w:t xml:space="preserve"> can commence upon announcement of successful funding and will be expected to be completed within 12 months. </w:t>
      </w:r>
    </w:p>
    <w:p w14:paraId="13A10901" w14:textId="77777777" w:rsidR="009B0006" w:rsidRDefault="009B0006" w:rsidP="004D24A4">
      <w:pPr>
        <w:pStyle w:val="BodyText"/>
      </w:pPr>
    </w:p>
    <w:p w14:paraId="23E3152D" w14:textId="77777777" w:rsidR="009B0006" w:rsidRDefault="009B0006" w:rsidP="004D24A4">
      <w:pPr>
        <w:pStyle w:val="BodyText"/>
        <w:ind w:left="720"/>
      </w:pPr>
      <w:r w:rsidRPr="00D058AA">
        <w:t>A report</w:t>
      </w:r>
      <w:r>
        <w:t xml:space="preserve"> </w:t>
      </w:r>
      <w:r w:rsidRPr="00D058AA">
        <w:t xml:space="preserve">must be submitted by the due date stated in the notice of funding approval. </w:t>
      </w:r>
      <w:r>
        <w:t xml:space="preserve">This report should consist of </w:t>
      </w:r>
      <w:r w:rsidRPr="00D058AA">
        <w:t xml:space="preserve">a 1–2-page report describing the </w:t>
      </w:r>
      <w:r>
        <w:t>outcome of the initiative,</w:t>
      </w:r>
      <w:r w:rsidRPr="00D058AA">
        <w:t xml:space="preserve"> along with photographic or video evidence of the </w:t>
      </w:r>
      <w:r>
        <w:t>initiative’s</w:t>
      </w:r>
      <w:r w:rsidRPr="00D058AA">
        <w:t xml:space="preserve"> completion, and/or any community engagement achieved</w:t>
      </w:r>
      <w:r>
        <w:t>.</w:t>
      </w:r>
    </w:p>
    <w:p w14:paraId="59B02076" w14:textId="77777777" w:rsidR="009B0006" w:rsidRDefault="009B0006" w:rsidP="004D24A4">
      <w:pPr>
        <w:pStyle w:val="BodyText"/>
      </w:pPr>
    </w:p>
    <w:p w14:paraId="54DA22C9" w14:textId="77777777" w:rsidR="009B0006" w:rsidRPr="00781218" w:rsidRDefault="009B0006" w:rsidP="004D24A4">
      <w:pPr>
        <w:pStyle w:val="BodyText"/>
        <w:ind w:left="720"/>
      </w:pPr>
      <w:r w:rsidRPr="00781218">
        <w:lastRenderedPageBreak/>
        <w:t>The report must be submitted via the Smarty Grants system – using the reporting template available.</w:t>
      </w:r>
    </w:p>
    <w:p w14:paraId="4F7563A4" w14:textId="77777777" w:rsidR="009B0006" w:rsidRPr="00781218" w:rsidRDefault="009B0006" w:rsidP="004D24A4">
      <w:pPr>
        <w:pStyle w:val="BodyText"/>
      </w:pPr>
    </w:p>
    <w:p w14:paraId="657C769F" w14:textId="77777777" w:rsidR="009B0006" w:rsidRPr="00781218" w:rsidRDefault="009B0006" w:rsidP="004D24A4">
      <w:pPr>
        <w:pStyle w:val="BodyText"/>
        <w:ind w:left="720"/>
      </w:pPr>
      <w:r w:rsidRPr="00781218">
        <w:t>In the case that an initiative is NOT completed, or only partially completed within the agreed timeframe for any reason, then:</w:t>
      </w:r>
    </w:p>
    <w:p w14:paraId="72DFAF1D" w14:textId="77777777" w:rsidR="009B0006" w:rsidRPr="00781218" w:rsidRDefault="009B0006" w:rsidP="00C40AC4">
      <w:pPr>
        <w:pStyle w:val="BodyText"/>
        <w:numPr>
          <w:ilvl w:val="0"/>
          <w:numId w:val="17"/>
        </w:numPr>
      </w:pPr>
      <w:r w:rsidRPr="00781218">
        <w:t>if a formal request is made, the FDS has discretion to grant an extension of time for the completion of the project; and</w:t>
      </w:r>
    </w:p>
    <w:p w14:paraId="0A4DE752" w14:textId="77777777" w:rsidR="009B0006" w:rsidRPr="00781218" w:rsidRDefault="009B0006" w:rsidP="00C40AC4">
      <w:pPr>
        <w:pStyle w:val="BodyText"/>
        <w:numPr>
          <w:ilvl w:val="0"/>
          <w:numId w:val="17"/>
        </w:numPr>
      </w:pPr>
      <w:r w:rsidRPr="00781218">
        <w:t xml:space="preserve">the FDS may require the full or partial return of project funds to ENM so that any returned funds can be reallocated in the next funding round, or as soon as practicable. </w:t>
      </w:r>
    </w:p>
    <w:p w14:paraId="69AFEAF6" w14:textId="77777777" w:rsidR="009B0006" w:rsidRPr="00781218" w:rsidRDefault="009B0006" w:rsidP="004D24A4">
      <w:pPr>
        <w:pStyle w:val="BodyText"/>
        <w:rPr>
          <w:rFonts w:eastAsia="Droid Sans Fallback"/>
          <w:b/>
          <w:bCs/>
          <w:lang w:val="en-US" w:bidi="hi-IN"/>
        </w:rPr>
      </w:pPr>
    </w:p>
    <w:p w14:paraId="1CD5C5B9" w14:textId="77777777" w:rsidR="009B0006" w:rsidRPr="00781218" w:rsidRDefault="009B0006" w:rsidP="00AE1B77">
      <w:pPr>
        <w:pStyle w:val="BodyText"/>
        <w:ind w:left="720"/>
        <w:rPr>
          <w:rFonts w:eastAsia="Droid Sans Fallback"/>
          <w:lang w:val="en-US" w:bidi="hi-IN"/>
        </w:rPr>
      </w:pPr>
      <w:r w:rsidRPr="00781218">
        <w:rPr>
          <w:rFonts w:eastAsia="Droid Sans Fallback"/>
          <w:lang w:val="en-US" w:bidi="hi-IN"/>
        </w:rPr>
        <w:t>Successful applicants will be required to acknowledge the funding on the applicant’s social media and/or website.</w:t>
      </w:r>
    </w:p>
    <w:p w14:paraId="500F0254" w14:textId="77777777" w:rsidR="009B0006" w:rsidRPr="00781218" w:rsidRDefault="009B0006" w:rsidP="004D24A4">
      <w:pPr>
        <w:pStyle w:val="BodyText"/>
        <w:rPr>
          <w:rFonts w:eastAsia="Droid Sans Fallback"/>
          <w:b/>
          <w:bCs/>
          <w:lang w:val="en-US" w:bidi="hi-IN"/>
        </w:rPr>
      </w:pPr>
    </w:p>
    <w:p w14:paraId="6AD92C3A" w14:textId="77777777" w:rsidR="009B0006" w:rsidRPr="00781218" w:rsidRDefault="009B0006" w:rsidP="00AE1B77">
      <w:pPr>
        <w:pStyle w:val="Heading2"/>
        <w:rPr>
          <w:rFonts w:eastAsia="Droid Sans Fallback"/>
          <w:lang w:bidi="hi-IN"/>
        </w:rPr>
      </w:pPr>
      <w:r w:rsidRPr="00781218">
        <w:rPr>
          <w:rFonts w:eastAsia="Droid Sans Fallback"/>
          <w:lang w:bidi="hi-IN"/>
        </w:rPr>
        <w:t>Terms of Agreement/Declaration</w:t>
      </w:r>
    </w:p>
    <w:p w14:paraId="28829380" w14:textId="77777777" w:rsidR="009B0006" w:rsidRDefault="009B0006" w:rsidP="004D24A4">
      <w:pPr>
        <w:pStyle w:val="BodyText"/>
        <w:rPr>
          <w:rFonts w:eastAsia="Droid Sans Fallback"/>
          <w:b/>
          <w:bCs/>
          <w:lang w:val="en-US" w:bidi="hi-IN"/>
        </w:rPr>
      </w:pPr>
    </w:p>
    <w:p w14:paraId="346154AA" w14:textId="77777777" w:rsidR="009B0006" w:rsidRPr="00284E15" w:rsidRDefault="009B0006" w:rsidP="004D24A4">
      <w:pPr>
        <w:pStyle w:val="BodyText"/>
        <w:rPr>
          <w:rFonts w:eastAsia="Droid Sans Fallback"/>
          <w:lang w:val="en-US" w:bidi="hi-IN"/>
        </w:rPr>
      </w:pPr>
      <w:r w:rsidRPr="00284E15">
        <w:rPr>
          <w:rFonts w:eastAsia="Droid Sans Fallback"/>
          <w:lang w:val="en-US" w:bidi="hi-IN"/>
        </w:rPr>
        <w:t xml:space="preserve">Applicants </w:t>
      </w:r>
      <w:r>
        <w:rPr>
          <w:rFonts w:eastAsia="Droid Sans Fallback"/>
          <w:lang w:val="en-US" w:bidi="hi-IN"/>
        </w:rPr>
        <w:t>must ensure that these sections of the form are completed fully.</w:t>
      </w:r>
    </w:p>
    <w:p w14:paraId="14F9DC52" w14:textId="77777777" w:rsidR="009B0006" w:rsidRDefault="009B0006" w:rsidP="004D24A4">
      <w:pPr>
        <w:pStyle w:val="BodyText"/>
        <w:rPr>
          <w:rFonts w:eastAsia="Droid Sans Fallback"/>
          <w:lang w:val="en-US" w:bidi="hi-IN"/>
        </w:rPr>
      </w:pPr>
    </w:p>
    <w:p w14:paraId="5085F21B" w14:textId="77777777" w:rsidR="009B0006" w:rsidRDefault="009B0006" w:rsidP="004D24A4">
      <w:pPr>
        <w:pStyle w:val="BodyText"/>
        <w:rPr>
          <w:rFonts w:eastAsia="Droid Sans Fallback"/>
          <w:lang w:val="en-US" w:bidi="hi-IN"/>
        </w:rPr>
      </w:pPr>
    </w:p>
    <w:p w14:paraId="3DA5D81D" w14:textId="77777777" w:rsidR="009B0006" w:rsidRPr="009B40FD" w:rsidRDefault="009B0006" w:rsidP="009B0006">
      <w:pPr>
        <w:rPr>
          <w:rFonts w:ascii="Arial" w:eastAsia="Droid Sans Fallback" w:hAnsi="Arial" w:cs="Arial"/>
          <w:lang w:val="en-US" w:bidi="hi-IN"/>
        </w:rPr>
      </w:pPr>
    </w:p>
    <w:p w14:paraId="5F140443" w14:textId="77777777" w:rsidR="009B0006" w:rsidRPr="009B0006" w:rsidRDefault="009B0006" w:rsidP="009B0006">
      <w:pPr>
        <w:rPr>
          <w:lang w:val="en-GB"/>
        </w:rPr>
      </w:pPr>
    </w:p>
    <w:p w14:paraId="4174818C" w14:textId="77777777" w:rsidR="00951B3E" w:rsidRDefault="00951B3E" w:rsidP="009326CD">
      <w:pPr>
        <w:pStyle w:val="Title"/>
        <w:rPr>
          <w:lang w:val="en-GB"/>
        </w:rPr>
      </w:pPr>
    </w:p>
    <w:p w14:paraId="231B8C24" w14:textId="77777777" w:rsidR="00951B3E" w:rsidRDefault="00951B3E" w:rsidP="009326CD">
      <w:pPr>
        <w:pStyle w:val="Title"/>
        <w:rPr>
          <w:lang w:val="en-GB"/>
        </w:rPr>
      </w:pPr>
    </w:p>
    <w:p w14:paraId="7D6104D0" w14:textId="77777777" w:rsidR="00951B3E" w:rsidRDefault="00951B3E" w:rsidP="009326CD">
      <w:pPr>
        <w:pStyle w:val="Title"/>
        <w:rPr>
          <w:lang w:val="en-GB"/>
        </w:rPr>
      </w:pPr>
    </w:p>
    <w:p w14:paraId="13EC08A5" w14:textId="77777777" w:rsidR="00951B3E" w:rsidRDefault="00951B3E" w:rsidP="009326CD">
      <w:pPr>
        <w:pStyle w:val="Title"/>
        <w:rPr>
          <w:lang w:val="en-GB"/>
        </w:rPr>
      </w:pPr>
    </w:p>
    <w:p w14:paraId="662BC3E0" w14:textId="77777777" w:rsidR="00951B3E" w:rsidRDefault="00951B3E" w:rsidP="009326CD">
      <w:pPr>
        <w:pStyle w:val="Title"/>
        <w:rPr>
          <w:lang w:val="en-GB"/>
        </w:rPr>
      </w:pPr>
    </w:p>
    <w:p w14:paraId="650CD3CB" w14:textId="77777777" w:rsidR="00951B3E" w:rsidRDefault="00951B3E" w:rsidP="009326CD">
      <w:pPr>
        <w:pStyle w:val="Title"/>
        <w:rPr>
          <w:lang w:val="en-GB"/>
        </w:rPr>
      </w:pPr>
    </w:p>
    <w:sectPr w:rsidR="00951B3E" w:rsidSect="004628E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B9BF" w14:textId="77777777" w:rsidR="00CC0EE8" w:rsidRDefault="00CC0EE8" w:rsidP="00967106">
      <w:pPr>
        <w:spacing w:after="0" w:line="240" w:lineRule="auto"/>
      </w:pPr>
      <w:r>
        <w:separator/>
      </w:r>
    </w:p>
  </w:endnote>
  <w:endnote w:type="continuationSeparator" w:id="0">
    <w:p w14:paraId="483B9582" w14:textId="77777777" w:rsidR="00CC0EE8" w:rsidRDefault="00CC0EE8" w:rsidP="0096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4817" w14:textId="77777777" w:rsidR="00105B0C" w:rsidRDefault="00105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0E50" w14:textId="77777777" w:rsidR="004E47D5" w:rsidRPr="006D70A8" w:rsidRDefault="00F448F1" w:rsidP="00624CF4">
    <w:pPr>
      <w:pStyle w:val="Footer"/>
      <w:jc w:val="right"/>
      <w:rPr>
        <w:color w:val="39B54A"/>
        <w:lang w:val="en-GB"/>
      </w:rPr>
    </w:pPr>
    <w:r>
      <w:rPr>
        <w:color w:val="39B54A"/>
        <w:lang w:val="en-GB"/>
      </w:rPr>
      <w:t>Insert Document Name</w:t>
    </w:r>
    <w:r w:rsidR="004E47D5" w:rsidRPr="006D70A8">
      <w:rPr>
        <w:color w:val="39B54A"/>
        <w:lang w:val="en-GB"/>
      </w:rPr>
      <w:t xml:space="preserve">   </w:t>
    </w:r>
    <w:r w:rsidR="004E47D5" w:rsidRPr="006D70A8">
      <w:rPr>
        <w:color w:val="39B54A"/>
        <w:spacing w:val="60"/>
        <w:lang w:val="en-GB"/>
      </w:rPr>
      <w:t>Page</w:t>
    </w:r>
    <w:r w:rsidR="004E47D5" w:rsidRPr="006D70A8">
      <w:rPr>
        <w:color w:val="39B54A"/>
        <w:lang w:val="en-GB"/>
      </w:rPr>
      <w:t xml:space="preserve"> | </w:t>
    </w:r>
    <w:r w:rsidR="004E47D5" w:rsidRPr="006D70A8">
      <w:rPr>
        <w:color w:val="39B54A"/>
        <w:lang w:val="en-GB"/>
      </w:rPr>
      <w:fldChar w:fldCharType="begin"/>
    </w:r>
    <w:r w:rsidR="004E47D5" w:rsidRPr="006D70A8">
      <w:rPr>
        <w:color w:val="39B54A"/>
        <w:lang w:val="en-GB"/>
      </w:rPr>
      <w:instrText xml:space="preserve"> PAGE   \* MERGEFORMAT </w:instrText>
    </w:r>
    <w:r w:rsidR="004E47D5" w:rsidRPr="006D70A8">
      <w:rPr>
        <w:color w:val="39B54A"/>
        <w:lang w:val="en-GB"/>
      </w:rPr>
      <w:fldChar w:fldCharType="separate"/>
    </w:r>
    <w:r w:rsidR="004E47D5" w:rsidRPr="006D70A8">
      <w:rPr>
        <w:b/>
        <w:bCs/>
        <w:noProof/>
        <w:color w:val="39B54A"/>
        <w:lang w:val="en-GB"/>
      </w:rPr>
      <w:t>1</w:t>
    </w:r>
    <w:r w:rsidR="004E47D5" w:rsidRPr="006D70A8">
      <w:rPr>
        <w:b/>
        <w:bCs/>
        <w:noProof/>
        <w:color w:val="39B54A"/>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0E63" w14:textId="77777777" w:rsidR="00105B0C" w:rsidRDefault="00105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884B7" w14:textId="77777777" w:rsidR="00CC0EE8" w:rsidRDefault="00CC0EE8" w:rsidP="00967106">
      <w:pPr>
        <w:spacing w:after="0" w:line="240" w:lineRule="auto"/>
      </w:pPr>
      <w:r>
        <w:separator/>
      </w:r>
    </w:p>
  </w:footnote>
  <w:footnote w:type="continuationSeparator" w:id="0">
    <w:p w14:paraId="6B9B4F9A" w14:textId="77777777" w:rsidR="00CC0EE8" w:rsidRDefault="00CC0EE8" w:rsidP="00967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949A" w14:textId="77777777" w:rsidR="00105B0C" w:rsidRDefault="00105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F7CE" w14:textId="71D1061A" w:rsidR="00967106" w:rsidRPr="00967106" w:rsidRDefault="003B7592" w:rsidP="00967106">
    <w:pPr>
      <w:pStyle w:val="Header"/>
    </w:pPr>
    <w:r>
      <w:rPr>
        <w:noProof/>
      </w:rPr>
      <w:drawing>
        <wp:anchor distT="0" distB="0" distL="114300" distR="114300" simplePos="0" relativeHeight="251657728" behindDoc="1" locked="0" layoutInCell="1" allowOverlap="1" wp14:anchorId="252ED9CA" wp14:editId="1165DE92">
          <wp:simplePos x="0" y="0"/>
          <wp:positionH relativeFrom="page">
            <wp:align>right</wp:align>
          </wp:positionH>
          <wp:positionV relativeFrom="paragraph">
            <wp:posOffset>-447040</wp:posOffset>
          </wp:positionV>
          <wp:extent cx="7550779" cy="10680698"/>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0779" cy="106806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5832" w14:textId="09AEF3F5" w:rsidR="003B7592" w:rsidRDefault="003B7592" w:rsidP="005B5724">
    <w:pPr>
      <w:pStyle w:val="Heading4"/>
    </w:pPr>
    <w:r>
      <w:rPr>
        <w:noProof/>
      </w:rPr>
      <w:drawing>
        <wp:anchor distT="0" distB="0" distL="114300" distR="114300" simplePos="0" relativeHeight="251656704" behindDoc="1" locked="0" layoutInCell="1" allowOverlap="1" wp14:anchorId="0C1845C2" wp14:editId="1A38D83B">
          <wp:simplePos x="0" y="0"/>
          <wp:positionH relativeFrom="page">
            <wp:align>left</wp:align>
          </wp:positionH>
          <wp:positionV relativeFrom="paragraph">
            <wp:posOffset>-451485</wp:posOffset>
          </wp:positionV>
          <wp:extent cx="7556885" cy="1068933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885" cy="10689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530F"/>
    <w:multiLevelType w:val="hybridMultilevel"/>
    <w:tmpl w:val="22C2E21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12C83405"/>
    <w:multiLevelType w:val="hybridMultilevel"/>
    <w:tmpl w:val="A684BA2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3735434"/>
    <w:multiLevelType w:val="hybridMultilevel"/>
    <w:tmpl w:val="CEA87AF8"/>
    <w:lvl w:ilvl="0" w:tplc="2CDC5C8C">
      <w:start w:val="1"/>
      <w:numFmt w:val="decimal"/>
      <w:lvlText w:val="%1."/>
      <w:lvlJc w:val="left"/>
      <w:pPr>
        <w:ind w:left="1830" w:hanging="360"/>
      </w:pPr>
      <w:rPr>
        <w:rFonts w:hint="default"/>
      </w:rPr>
    </w:lvl>
    <w:lvl w:ilvl="1" w:tplc="14090019" w:tentative="1">
      <w:start w:val="1"/>
      <w:numFmt w:val="lowerLetter"/>
      <w:lvlText w:val="%2."/>
      <w:lvlJc w:val="left"/>
      <w:pPr>
        <w:ind w:left="2550" w:hanging="360"/>
      </w:pPr>
    </w:lvl>
    <w:lvl w:ilvl="2" w:tplc="1409001B" w:tentative="1">
      <w:start w:val="1"/>
      <w:numFmt w:val="lowerRoman"/>
      <w:lvlText w:val="%3."/>
      <w:lvlJc w:val="right"/>
      <w:pPr>
        <w:ind w:left="3270" w:hanging="180"/>
      </w:pPr>
    </w:lvl>
    <w:lvl w:ilvl="3" w:tplc="1409000F" w:tentative="1">
      <w:start w:val="1"/>
      <w:numFmt w:val="decimal"/>
      <w:lvlText w:val="%4."/>
      <w:lvlJc w:val="left"/>
      <w:pPr>
        <w:ind w:left="3990" w:hanging="360"/>
      </w:pPr>
    </w:lvl>
    <w:lvl w:ilvl="4" w:tplc="14090019" w:tentative="1">
      <w:start w:val="1"/>
      <w:numFmt w:val="lowerLetter"/>
      <w:lvlText w:val="%5."/>
      <w:lvlJc w:val="left"/>
      <w:pPr>
        <w:ind w:left="4710" w:hanging="360"/>
      </w:pPr>
    </w:lvl>
    <w:lvl w:ilvl="5" w:tplc="1409001B" w:tentative="1">
      <w:start w:val="1"/>
      <w:numFmt w:val="lowerRoman"/>
      <w:lvlText w:val="%6."/>
      <w:lvlJc w:val="right"/>
      <w:pPr>
        <w:ind w:left="5430" w:hanging="180"/>
      </w:pPr>
    </w:lvl>
    <w:lvl w:ilvl="6" w:tplc="1409000F" w:tentative="1">
      <w:start w:val="1"/>
      <w:numFmt w:val="decimal"/>
      <w:lvlText w:val="%7."/>
      <w:lvlJc w:val="left"/>
      <w:pPr>
        <w:ind w:left="6150" w:hanging="360"/>
      </w:pPr>
    </w:lvl>
    <w:lvl w:ilvl="7" w:tplc="14090019" w:tentative="1">
      <w:start w:val="1"/>
      <w:numFmt w:val="lowerLetter"/>
      <w:lvlText w:val="%8."/>
      <w:lvlJc w:val="left"/>
      <w:pPr>
        <w:ind w:left="6870" w:hanging="360"/>
      </w:pPr>
    </w:lvl>
    <w:lvl w:ilvl="8" w:tplc="1409001B" w:tentative="1">
      <w:start w:val="1"/>
      <w:numFmt w:val="lowerRoman"/>
      <w:lvlText w:val="%9."/>
      <w:lvlJc w:val="right"/>
      <w:pPr>
        <w:ind w:left="7590" w:hanging="180"/>
      </w:pPr>
    </w:lvl>
  </w:abstractNum>
  <w:abstractNum w:abstractNumId="3" w15:restartNumberingAfterBreak="0">
    <w:nsid w:val="164E6C5C"/>
    <w:multiLevelType w:val="hybridMultilevel"/>
    <w:tmpl w:val="BE2C3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3760F8"/>
    <w:multiLevelType w:val="hybridMultilevel"/>
    <w:tmpl w:val="A9DC0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440F9E"/>
    <w:multiLevelType w:val="hybridMultilevel"/>
    <w:tmpl w:val="35CE76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4C96ABB"/>
    <w:multiLevelType w:val="hybridMultilevel"/>
    <w:tmpl w:val="B8E4A45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9696D73"/>
    <w:multiLevelType w:val="hybridMultilevel"/>
    <w:tmpl w:val="6BAAE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96A6F78"/>
    <w:multiLevelType w:val="hybridMultilevel"/>
    <w:tmpl w:val="2A7AD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7B1452"/>
    <w:multiLevelType w:val="hybridMultilevel"/>
    <w:tmpl w:val="F0E29388"/>
    <w:lvl w:ilvl="0" w:tplc="1B6432E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3CA07C3A"/>
    <w:multiLevelType w:val="hybridMultilevel"/>
    <w:tmpl w:val="17AED5AA"/>
    <w:lvl w:ilvl="0" w:tplc="CCFEE106">
      <w:start w:val="174"/>
      <w:numFmt w:val="bullet"/>
      <w:lvlText w:val="-"/>
      <w:lvlJc w:val="left"/>
      <w:pPr>
        <w:ind w:left="1997" w:hanging="360"/>
      </w:pPr>
      <w:rPr>
        <w:rFonts w:ascii="Calibri" w:eastAsiaTheme="minorHAnsi" w:hAnsi="Calibri" w:cs="Calibri" w:hint="default"/>
      </w:rPr>
    </w:lvl>
    <w:lvl w:ilvl="1" w:tplc="14090003" w:tentative="1">
      <w:start w:val="1"/>
      <w:numFmt w:val="bullet"/>
      <w:lvlText w:val="o"/>
      <w:lvlJc w:val="left"/>
      <w:pPr>
        <w:ind w:left="2717" w:hanging="360"/>
      </w:pPr>
      <w:rPr>
        <w:rFonts w:ascii="Courier New" w:hAnsi="Courier New" w:cs="Courier New" w:hint="default"/>
      </w:rPr>
    </w:lvl>
    <w:lvl w:ilvl="2" w:tplc="14090005" w:tentative="1">
      <w:start w:val="1"/>
      <w:numFmt w:val="bullet"/>
      <w:lvlText w:val=""/>
      <w:lvlJc w:val="left"/>
      <w:pPr>
        <w:ind w:left="3437" w:hanging="360"/>
      </w:pPr>
      <w:rPr>
        <w:rFonts w:ascii="Wingdings" w:hAnsi="Wingdings" w:hint="default"/>
      </w:rPr>
    </w:lvl>
    <w:lvl w:ilvl="3" w:tplc="14090001" w:tentative="1">
      <w:start w:val="1"/>
      <w:numFmt w:val="bullet"/>
      <w:lvlText w:val=""/>
      <w:lvlJc w:val="left"/>
      <w:pPr>
        <w:ind w:left="4157" w:hanging="360"/>
      </w:pPr>
      <w:rPr>
        <w:rFonts w:ascii="Symbol" w:hAnsi="Symbol" w:hint="default"/>
      </w:rPr>
    </w:lvl>
    <w:lvl w:ilvl="4" w:tplc="14090003" w:tentative="1">
      <w:start w:val="1"/>
      <w:numFmt w:val="bullet"/>
      <w:lvlText w:val="o"/>
      <w:lvlJc w:val="left"/>
      <w:pPr>
        <w:ind w:left="4877" w:hanging="360"/>
      </w:pPr>
      <w:rPr>
        <w:rFonts w:ascii="Courier New" w:hAnsi="Courier New" w:cs="Courier New" w:hint="default"/>
      </w:rPr>
    </w:lvl>
    <w:lvl w:ilvl="5" w:tplc="14090005" w:tentative="1">
      <w:start w:val="1"/>
      <w:numFmt w:val="bullet"/>
      <w:lvlText w:val=""/>
      <w:lvlJc w:val="left"/>
      <w:pPr>
        <w:ind w:left="5597" w:hanging="360"/>
      </w:pPr>
      <w:rPr>
        <w:rFonts w:ascii="Wingdings" w:hAnsi="Wingdings" w:hint="default"/>
      </w:rPr>
    </w:lvl>
    <w:lvl w:ilvl="6" w:tplc="14090001" w:tentative="1">
      <w:start w:val="1"/>
      <w:numFmt w:val="bullet"/>
      <w:lvlText w:val=""/>
      <w:lvlJc w:val="left"/>
      <w:pPr>
        <w:ind w:left="6317" w:hanging="360"/>
      </w:pPr>
      <w:rPr>
        <w:rFonts w:ascii="Symbol" w:hAnsi="Symbol" w:hint="default"/>
      </w:rPr>
    </w:lvl>
    <w:lvl w:ilvl="7" w:tplc="14090003" w:tentative="1">
      <w:start w:val="1"/>
      <w:numFmt w:val="bullet"/>
      <w:lvlText w:val="o"/>
      <w:lvlJc w:val="left"/>
      <w:pPr>
        <w:ind w:left="7037" w:hanging="360"/>
      </w:pPr>
      <w:rPr>
        <w:rFonts w:ascii="Courier New" w:hAnsi="Courier New" w:cs="Courier New" w:hint="default"/>
      </w:rPr>
    </w:lvl>
    <w:lvl w:ilvl="8" w:tplc="14090005" w:tentative="1">
      <w:start w:val="1"/>
      <w:numFmt w:val="bullet"/>
      <w:lvlText w:val=""/>
      <w:lvlJc w:val="left"/>
      <w:pPr>
        <w:ind w:left="7757" w:hanging="360"/>
      </w:pPr>
      <w:rPr>
        <w:rFonts w:ascii="Wingdings" w:hAnsi="Wingdings" w:hint="default"/>
      </w:rPr>
    </w:lvl>
  </w:abstractNum>
  <w:abstractNum w:abstractNumId="11" w15:restartNumberingAfterBreak="0">
    <w:nsid w:val="4AFD1AFA"/>
    <w:multiLevelType w:val="hybridMultilevel"/>
    <w:tmpl w:val="62E0A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BC54BA1"/>
    <w:multiLevelType w:val="hybridMultilevel"/>
    <w:tmpl w:val="4126A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B5A2CDD"/>
    <w:multiLevelType w:val="hybridMultilevel"/>
    <w:tmpl w:val="7F464066"/>
    <w:lvl w:ilvl="0" w:tplc="E2DC941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6CBA60D9"/>
    <w:multiLevelType w:val="hybridMultilevel"/>
    <w:tmpl w:val="C114C2FA"/>
    <w:lvl w:ilvl="0" w:tplc="AE2657BC">
      <w:start w:val="12"/>
      <w:numFmt w:val="bullet"/>
      <w:lvlText w:val="-"/>
      <w:lvlJc w:val="left"/>
      <w:pPr>
        <w:ind w:left="1440" w:hanging="360"/>
      </w:pPr>
      <w:rPr>
        <w:rFonts w:ascii="Arial" w:eastAsia="Droid Sans Fallback"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6FDD357F"/>
    <w:multiLevelType w:val="hybridMultilevel"/>
    <w:tmpl w:val="10BEB62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7AB64273"/>
    <w:multiLevelType w:val="hybridMultilevel"/>
    <w:tmpl w:val="20640944"/>
    <w:lvl w:ilvl="0" w:tplc="BF940C70">
      <w:start w:val="1"/>
      <w:numFmt w:val="bullet"/>
      <w:lvlText w:val=""/>
      <w:lvlJc w:val="left"/>
      <w:pPr>
        <w:ind w:left="720" w:hanging="360"/>
      </w:pPr>
      <w:rPr>
        <w:rFonts w:ascii="Symbol" w:hAnsi="Symbol" w:hint="default"/>
      </w:rPr>
    </w:lvl>
    <w:lvl w:ilvl="1" w:tplc="8EDAAD40">
      <w:start w:val="1"/>
      <w:numFmt w:val="bullet"/>
      <w:lvlText w:val="o"/>
      <w:lvlJc w:val="left"/>
      <w:pPr>
        <w:ind w:left="1440" w:hanging="360"/>
      </w:pPr>
      <w:rPr>
        <w:rFonts w:ascii="Courier New" w:hAnsi="Courier New" w:hint="default"/>
      </w:rPr>
    </w:lvl>
    <w:lvl w:ilvl="2" w:tplc="05946E2C">
      <w:start w:val="1"/>
      <w:numFmt w:val="bullet"/>
      <w:lvlText w:val=""/>
      <w:lvlJc w:val="left"/>
      <w:pPr>
        <w:ind w:left="2160" w:hanging="360"/>
      </w:pPr>
      <w:rPr>
        <w:rFonts w:ascii="Wingdings" w:hAnsi="Wingdings" w:hint="default"/>
      </w:rPr>
    </w:lvl>
    <w:lvl w:ilvl="3" w:tplc="00D43A14">
      <w:start w:val="1"/>
      <w:numFmt w:val="bullet"/>
      <w:lvlText w:val=""/>
      <w:lvlJc w:val="left"/>
      <w:pPr>
        <w:ind w:left="2880" w:hanging="360"/>
      </w:pPr>
      <w:rPr>
        <w:rFonts w:ascii="Symbol" w:hAnsi="Symbol" w:hint="default"/>
      </w:rPr>
    </w:lvl>
    <w:lvl w:ilvl="4" w:tplc="97BEE114">
      <w:start w:val="1"/>
      <w:numFmt w:val="bullet"/>
      <w:lvlText w:val="o"/>
      <w:lvlJc w:val="left"/>
      <w:pPr>
        <w:ind w:left="3600" w:hanging="360"/>
      </w:pPr>
      <w:rPr>
        <w:rFonts w:ascii="Courier New" w:hAnsi="Courier New" w:hint="default"/>
      </w:rPr>
    </w:lvl>
    <w:lvl w:ilvl="5" w:tplc="38521CD6">
      <w:start w:val="1"/>
      <w:numFmt w:val="bullet"/>
      <w:lvlText w:val=""/>
      <w:lvlJc w:val="left"/>
      <w:pPr>
        <w:ind w:left="4320" w:hanging="360"/>
      </w:pPr>
      <w:rPr>
        <w:rFonts w:ascii="Wingdings" w:hAnsi="Wingdings" w:hint="default"/>
      </w:rPr>
    </w:lvl>
    <w:lvl w:ilvl="6" w:tplc="7D7699BE">
      <w:start w:val="1"/>
      <w:numFmt w:val="bullet"/>
      <w:lvlText w:val=""/>
      <w:lvlJc w:val="left"/>
      <w:pPr>
        <w:ind w:left="5040" w:hanging="360"/>
      </w:pPr>
      <w:rPr>
        <w:rFonts w:ascii="Symbol" w:hAnsi="Symbol" w:hint="default"/>
      </w:rPr>
    </w:lvl>
    <w:lvl w:ilvl="7" w:tplc="AA62FEAE">
      <w:start w:val="1"/>
      <w:numFmt w:val="bullet"/>
      <w:lvlText w:val="o"/>
      <w:lvlJc w:val="left"/>
      <w:pPr>
        <w:ind w:left="5760" w:hanging="360"/>
      </w:pPr>
      <w:rPr>
        <w:rFonts w:ascii="Courier New" w:hAnsi="Courier New" w:hint="default"/>
      </w:rPr>
    </w:lvl>
    <w:lvl w:ilvl="8" w:tplc="27182EF4">
      <w:start w:val="1"/>
      <w:numFmt w:val="bullet"/>
      <w:lvlText w:val=""/>
      <w:lvlJc w:val="left"/>
      <w:pPr>
        <w:ind w:left="6480" w:hanging="360"/>
      </w:pPr>
      <w:rPr>
        <w:rFonts w:ascii="Wingdings" w:hAnsi="Wingdings" w:hint="default"/>
      </w:rPr>
    </w:lvl>
  </w:abstractNum>
  <w:abstractNum w:abstractNumId="17" w15:restartNumberingAfterBreak="0">
    <w:nsid w:val="7C257B53"/>
    <w:multiLevelType w:val="hybridMultilevel"/>
    <w:tmpl w:val="F416BA6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num w:numId="1" w16cid:durableId="2108578700">
    <w:abstractNumId w:val="16"/>
  </w:num>
  <w:num w:numId="2" w16cid:durableId="1044452296">
    <w:abstractNumId w:val="3"/>
  </w:num>
  <w:num w:numId="3" w16cid:durableId="324093971">
    <w:abstractNumId w:val="11"/>
  </w:num>
  <w:num w:numId="4" w16cid:durableId="1771199900">
    <w:abstractNumId w:val="17"/>
  </w:num>
  <w:num w:numId="5" w16cid:durableId="50425882">
    <w:abstractNumId w:val="12"/>
  </w:num>
  <w:num w:numId="6" w16cid:durableId="98989998">
    <w:abstractNumId w:val="8"/>
  </w:num>
  <w:num w:numId="7" w16cid:durableId="1064916578">
    <w:abstractNumId w:val="7"/>
  </w:num>
  <w:num w:numId="8" w16cid:durableId="723330057">
    <w:abstractNumId w:val="4"/>
  </w:num>
  <w:num w:numId="9" w16cid:durableId="1216546680">
    <w:abstractNumId w:val="6"/>
  </w:num>
  <w:num w:numId="10" w16cid:durableId="635797442">
    <w:abstractNumId w:val="5"/>
  </w:num>
  <w:num w:numId="11" w16cid:durableId="298609090">
    <w:abstractNumId w:val="10"/>
  </w:num>
  <w:num w:numId="12" w16cid:durableId="2031713853">
    <w:abstractNumId w:val="0"/>
  </w:num>
  <w:num w:numId="13" w16cid:durableId="1304122960">
    <w:abstractNumId w:val="2"/>
  </w:num>
  <w:num w:numId="14" w16cid:durableId="1760717160">
    <w:abstractNumId w:val="9"/>
  </w:num>
  <w:num w:numId="15" w16cid:durableId="1627271428">
    <w:abstractNumId w:val="1"/>
  </w:num>
  <w:num w:numId="16" w16cid:durableId="1926258873">
    <w:abstractNumId w:val="15"/>
  </w:num>
  <w:num w:numId="17" w16cid:durableId="818110139">
    <w:abstractNumId w:val="14"/>
  </w:num>
  <w:num w:numId="18" w16cid:durableId="11242330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096"/>
    <w:rsid w:val="00001F8B"/>
    <w:rsid w:val="00014A7B"/>
    <w:rsid w:val="00015309"/>
    <w:rsid w:val="00021640"/>
    <w:rsid w:val="00031B0F"/>
    <w:rsid w:val="000334E1"/>
    <w:rsid w:val="000353D9"/>
    <w:rsid w:val="000379D0"/>
    <w:rsid w:val="00043D21"/>
    <w:rsid w:val="00052C25"/>
    <w:rsid w:val="000540F1"/>
    <w:rsid w:val="0006636A"/>
    <w:rsid w:val="00073752"/>
    <w:rsid w:val="00073A54"/>
    <w:rsid w:val="00082BBB"/>
    <w:rsid w:val="000940DD"/>
    <w:rsid w:val="0009499B"/>
    <w:rsid w:val="000A54DC"/>
    <w:rsid w:val="000B311B"/>
    <w:rsid w:val="000C4FA4"/>
    <w:rsid w:val="000D299C"/>
    <w:rsid w:val="000E170B"/>
    <w:rsid w:val="000E69A6"/>
    <w:rsid w:val="00105B0C"/>
    <w:rsid w:val="00106DCC"/>
    <w:rsid w:val="00114B8B"/>
    <w:rsid w:val="00137F17"/>
    <w:rsid w:val="00143281"/>
    <w:rsid w:val="001524A2"/>
    <w:rsid w:val="00162D71"/>
    <w:rsid w:val="001669CE"/>
    <w:rsid w:val="00175979"/>
    <w:rsid w:val="001773F4"/>
    <w:rsid w:val="001A2636"/>
    <w:rsid w:val="001D48D0"/>
    <w:rsid w:val="001E5E7C"/>
    <w:rsid w:val="001F2B9D"/>
    <w:rsid w:val="001F2C54"/>
    <w:rsid w:val="001F3436"/>
    <w:rsid w:val="00202F2A"/>
    <w:rsid w:val="0020472C"/>
    <w:rsid w:val="00204E8D"/>
    <w:rsid w:val="002051D0"/>
    <w:rsid w:val="00226884"/>
    <w:rsid w:val="00236C6D"/>
    <w:rsid w:val="00241949"/>
    <w:rsid w:val="00242F93"/>
    <w:rsid w:val="00247359"/>
    <w:rsid w:val="00260B19"/>
    <w:rsid w:val="00261F1F"/>
    <w:rsid w:val="0027386D"/>
    <w:rsid w:val="00274C2E"/>
    <w:rsid w:val="00275E40"/>
    <w:rsid w:val="002767BA"/>
    <w:rsid w:val="0028414A"/>
    <w:rsid w:val="00284B41"/>
    <w:rsid w:val="00285FE0"/>
    <w:rsid w:val="0028621E"/>
    <w:rsid w:val="00294E78"/>
    <w:rsid w:val="00295A18"/>
    <w:rsid w:val="002960DB"/>
    <w:rsid w:val="002962D9"/>
    <w:rsid w:val="002965F4"/>
    <w:rsid w:val="002A4724"/>
    <w:rsid w:val="002B099F"/>
    <w:rsid w:val="002C3B29"/>
    <w:rsid w:val="002D229D"/>
    <w:rsid w:val="002E59DB"/>
    <w:rsid w:val="002E7278"/>
    <w:rsid w:val="002F53B4"/>
    <w:rsid w:val="0030086F"/>
    <w:rsid w:val="0030381F"/>
    <w:rsid w:val="00303AC9"/>
    <w:rsid w:val="00304281"/>
    <w:rsid w:val="00304411"/>
    <w:rsid w:val="00312756"/>
    <w:rsid w:val="003156F0"/>
    <w:rsid w:val="003229CE"/>
    <w:rsid w:val="00322E97"/>
    <w:rsid w:val="0032711C"/>
    <w:rsid w:val="00327EB1"/>
    <w:rsid w:val="00335966"/>
    <w:rsid w:val="00345C49"/>
    <w:rsid w:val="00346256"/>
    <w:rsid w:val="00355137"/>
    <w:rsid w:val="00356168"/>
    <w:rsid w:val="00361C8D"/>
    <w:rsid w:val="00361E50"/>
    <w:rsid w:val="00366B1F"/>
    <w:rsid w:val="003679C4"/>
    <w:rsid w:val="00386F6E"/>
    <w:rsid w:val="00393CFD"/>
    <w:rsid w:val="0039541D"/>
    <w:rsid w:val="00395A90"/>
    <w:rsid w:val="003A3AD0"/>
    <w:rsid w:val="003B492A"/>
    <w:rsid w:val="003B7592"/>
    <w:rsid w:val="003C01D3"/>
    <w:rsid w:val="003D2322"/>
    <w:rsid w:val="003E07C2"/>
    <w:rsid w:val="003E3C2E"/>
    <w:rsid w:val="003F0937"/>
    <w:rsid w:val="003F64CF"/>
    <w:rsid w:val="00402EA7"/>
    <w:rsid w:val="0041149E"/>
    <w:rsid w:val="00411726"/>
    <w:rsid w:val="004128A3"/>
    <w:rsid w:val="00416B87"/>
    <w:rsid w:val="00423CBD"/>
    <w:rsid w:val="004367F7"/>
    <w:rsid w:val="00437A58"/>
    <w:rsid w:val="00437C05"/>
    <w:rsid w:val="004406E6"/>
    <w:rsid w:val="0044374E"/>
    <w:rsid w:val="004541B9"/>
    <w:rsid w:val="004628EF"/>
    <w:rsid w:val="00465D1D"/>
    <w:rsid w:val="00474DD5"/>
    <w:rsid w:val="0047706D"/>
    <w:rsid w:val="00480294"/>
    <w:rsid w:val="00482188"/>
    <w:rsid w:val="00483F29"/>
    <w:rsid w:val="00484C09"/>
    <w:rsid w:val="00484F93"/>
    <w:rsid w:val="004A12EC"/>
    <w:rsid w:val="004B5A81"/>
    <w:rsid w:val="004B7C5D"/>
    <w:rsid w:val="004C1901"/>
    <w:rsid w:val="004C3425"/>
    <w:rsid w:val="004C7D51"/>
    <w:rsid w:val="004D0421"/>
    <w:rsid w:val="004D24A4"/>
    <w:rsid w:val="004D3EA4"/>
    <w:rsid w:val="004E1015"/>
    <w:rsid w:val="004E47D5"/>
    <w:rsid w:val="004F235D"/>
    <w:rsid w:val="005117EC"/>
    <w:rsid w:val="005317F5"/>
    <w:rsid w:val="00531DA1"/>
    <w:rsid w:val="00546BB7"/>
    <w:rsid w:val="00551037"/>
    <w:rsid w:val="005568A0"/>
    <w:rsid w:val="005611E5"/>
    <w:rsid w:val="00596395"/>
    <w:rsid w:val="005972FE"/>
    <w:rsid w:val="005B2476"/>
    <w:rsid w:val="005B562E"/>
    <w:rsid w:val="005B5724"/>
    <w:rsid w:val="005C207E"/>
    <w:rsid w:val="005C389C"/>
    <w:rsid w:val="005C7218"/>
    <w:rsid w:val="005D181A"/>
    <w:rsid w:val="005D2986"/>
    <w:rsid w:val="005F1E9A"/>
    <w:rsid w:val="005F5228"/>
    <w:rsid w:val="005F5433"/>
    <w:rsid w:val="005F58BB"/>
    <w:rsid w:val="0061110C"/>
    <w:rsid w:val="00617127"/>
    <w:rsid w:val="00622066"/>
    <w:rsid w:val="00623ECC"/>
    <w:rsid w:val="00624CF4"/>
    <w:rsid w:val="00635EE7"/>
    <w:rsid w:val="00644C2F"/>
    <w:rsid w:val="0064648E"/>
    <w:rsid w:val="00655469"/>
    <w:rsid w:val="00655AF7"/>
    <w:rsid w:val="00670D7C"/>
    <w:rsid w:val="00672743"/>
    <w:rsid w:val="006755EE"/>
    <w:rsid w:val="0068019A"/>
    <w:rsid w:val="00685D4D"/>
    <w:rsid w:val="006977D6"/>
    <w:rsid w:val="006A54D5"/>
    <w:rsid w:val="006B57DD"/>
    <w:rsid w:val="006B5FC1"/>
    <w:rsid w:val="006D3CFA"/>
    <w:rsid w:val="006D70A8"/>
    <w:rsid w:val="006E2984"/>
    <w:rsid w:val="006E2A5C"/>
    <w:rsid w:val="006E5C23"/>
    <w:rsid w:val="006E79ED"/>
    <w:rsid w:val="00701AA0"/>
    <w:rsid w:val="007202F2"/>
    <w:rsid w:val="0072159E"/>
    <w:rsid w:val="00727C2B"/>
    <w:rsid w:val="00734758"/>
    <w:rsid w:val="0073521A"/>
    <w:rsid w:val="00735D04"/>
    <w:rsid w:val="00736F9B"/>
    <w:rsid w:val="00743CB1"/>
    <w:rsid w:val="00744316"/>
    <w:rsid w:val="00745FE4"/>
    <w:rsid w:val="00753309"/>
    <w:rsid w:val="0076772B"/>
    <w:rsid w:val="007735D6"/>
    <w:rsid w:val="00785BE3"/>
    <w:rsid w:val="00785C7F"/>
    <w:rsid w:val="007B1F89"/>
    <w:rsid w:val="007B578F"/>
    <w:rsid w:val="007B739A"/>
    <w:rsid w:val="007D0116"/>
    <w:rsid w:val="007D5BAC"/>
    <w:rsid w:val="007D5FA1"/>
    <w:rsid w:val="007E21A4"/>
    <w:rsid w:val="007E5CDD"/>
    <w:rsid w:val="007F1CE3"/>
    <w:rsid w:val="0081466C"/>
    <w:rsid w:val="008232B2"/>
    <w:rsid w:val="00826359"/>
    <w:rsid w:val="008367A2"/>
    <w:rsid w:val="00840D70"/>
    <w:rsid w:val="0084389E"/>
    <w:rsid w:val="00850099"/>
    <w:rsid w:val="008530FD"/>
    <w:rsid w:val="00877CCE"/>
    <w:rsid w:val="00890A60"/>
    <w:rsid w:val="00896A4C"/>
    <w:rsid w:val="008A0C94"/>
    <w:rsid w:val="008A4EA0"/>
    <w:rsid w:val="008A637C"/>
    <w:rsid w:val="008B0917"/>
    <w:rsid w:val="008B2A33"/>
    <w:rsid w:val="008D26F6"/>
    <w:rsid w:val="008E17DE"/>
    <w:rsid w:val="008E384F"/>
    <w:rsid w:val="00900096"/>
    <w:rsid w:val="00907212"/>
    <w:rsid w:val="0092584D"/>
    <w:rsid w:val="009326CD"/>
    <w:rsid w:val="00951B3E"/>
    <w:rsid w:val="00967106"/>
    <w:rsid w:val="0097660F"/>
    <w:rsid w:val="00977D91"/>
    <w:rsid w:val="00992B7A"/>
    <w:rsid w:val="009960A1"/>
    <w:rsid w:val="00996BB4"/>
    <w:rsid w:val="009A33EA"/>
    <w:rsid w:val="009A378B"/>
    <w:rsid w:val="009A3F65"/>
    <w:rsid w:val="009B0006"/>
    <w:rsid w:val="009B29DF"/>
    <w:rsid w:val="009B36D3"/>
    <w:rsid w:val="009C4559"/>
    <w:rsid w:val="009D3AE5"/>
    <w:rsid w:val="009D7629"/>
    <w:rsid w:val="009E162E"/>
    <w:rsid w:val="009E4F9F"/>
    <w:rsid w:val="009F1126"/>
    <w:rsid w:val="009F7F9C"/>
    <w:rsid w:val="00A2340D"/>
    <w:rsid w:val="00A244DC"/>
    <w:rsid w:val="00A27E1E"/>
    <w:rsid w:val="00A31838"/>
    <w:rsid w:val="00A36EB4"/>
    <w:rsid w:val="00A60BC6"/>
    <w:rsid w:val="00A6227C"/>
    <w:rsid w:val="00A66DBF"/>
    <w:rsid w:val="00A77F9D"/>
    <w:rsid w:val="00A80ED9"/>
    <w:rsid w:val="00A86EED"/>
    <w:rsid w:val="00A95D87"/>
    <w:rsid w:val="00A9793F"/>
    <w:rsid w:val="00AA4961"/>
    <w:rsid w:val="00AB466C"/>
    <w:rsid w:val="00AC19E6"/>
    <w:rsid w:val="00AE1B77"/>
    <w:rsid w:val="00AE2A0C"/>
    <w:rsid w:val="00AF4F7F"/>
    <w:rsid w:val="00AF6D97"/>
    <w:rsid w:val="00B013F7"/>
    <w:rsid w:val="00B03888"/>
    <w:rsid w:val="00B06389"/>
    <w:rsid w:val="00B07120"/>
    <w:rsid w:val="00B07B5C"/>
    <w:rsid w:val="00B152BB"/>
    <w:rsid w:val="00B15BA4"/>
    <w:rsid w:val="00B2553C"/>
    <w:rsid w:val="00B3271F"/>
    <w:rsid w:val="00B50C8D"/>
    <w:rsid w:val="00B63CDA"/>
    <w:rsid w:val="00B84B24"/>
    <w:rsid w:val="00BA593E"/>
    <w:rsid w:val="00BA6F0B"/>
    <w:rsid w:val="00BB3DA7"/>
    <w:rsid w:val="00BC34D2"/>
    <w:rsid w:val="00BC369A"/>
    <w:rsid w:val="00BD0771"/>
    <w:rsid w:val="00BD278C"/>
    <w:rsid w:val="00BD2B1A"/>
    <w:rsid w:val="00BD7BD9"/>
    <w:rsid w:val="00BE36D6"/>
    <w:rsid w:val="00BE63B7"/>
    <w:rsid w:val="00BF3A3E"/>
    <w:rsid w:val="00C01F6B"/>
    <w:rsid w:val="00C12475"/>
    <w:rsid w:val="00C1382E"/>
    <w:rsid w:val="00C1385D"/>
    <w:rsid w:val="00C20224"/>
    <w:rsid w:val="00C32BBD"/>
    <w:rsid w:val="00C40AC4"/>
    <w:rsid w:val="00C42742"/>
    <w:rsid w:val="00C4289D"/>
    <w:rsid w:val="00C4709C"/>
    <w:rsid w:val="00C51143"/>
    <w:rsid w:val="00C5201B"/>
    <w:rsid w:val="00C5665D"/>
    <w:rsid w:val="00C635FB"/>
    <w:rsid w:val="00C777DA"/>
    <w:rsid w:val="00C847D6"/>
    <w:rsid w:val="00C91FD5"/>
    <w:rsid w:val="00CB32FB"/>
    <w:rsid w:val="00CB53BC"/>
    <w:rsid w:val="00CC0541"/>
    <w:rsid w:val="00CC0EE8"/>
    <w:rsid w:val="00CC23C3"/>
    <w:rsid w:val="00CC3A08"/>
    <w:rsid w:val="00CC7BC6"/>
    <w:rsid w:val="00CD3E53"/>
    <w:rsid w:val="00CF1854"/>
    <w:rsid w:val="00D0258B"/>
    <w:rsid w:val="00D06D66"/>
    <w:rsid w:val="00D14F85"/>
    <w:rsid w:val="00D17EF0"/>
    <w:rsid w:val="00D20F32"/>
    <w:rsid w:val="00D2289E"/>
    <w:rsid w:val="00D30EC6"/>
    <w:rsid w:val="00D3266E"/>
    <w:rsid w:val="00D35E16"/>
    <w:rsid w:val="00D42FA7"/>
    <w:rsid w:val="00D56079"/>
    <w:rsid w:val="00D63586"/>
    <w:rsid w:val="00D6391F"/>
    <w:rsid w:val="00D7103E"/>
    <w:rsid w:val="00D7120F"/>
    <w:rsid w:val="00D858C3"/>
    <w:rsid w:val="00D90AE6"/>
    <w:rsid w:val="00D917A1"/>
    <w:rsid w:val="00DA3315"/>
    <w:rsid w:val="00DA5B82"/>
    <w:rsid w:val="00DB4D7E"/>
    <w:rsid w:val="00DC18C4"/>
    <w:rsid w:val="00DD7889"/>
    <w:rsid w:val="00DE33F6"/>
    <w:rsid w:val="00DE775F"/>
    <w:rsid w:val="00DF44F1"/>
    <w:rsid w:val="00E12B09"/>
    <w:rsid w:val="00E168C7"/>
    <w:rsid w:val="00E2689C"/>
    <w:rsid w:val="00E342F8"/>
    <w:rsid w:val="00E37D0B"/>
    <w:rsid w:val="00E44EDD"/>
    <w:rsid w:val="00E50C04"/>
    <w:rsid w:val="00E60020"/>
    <w:rsid w:val="00E60AA9"/>
    <w:rsid w:val="00E70F9F"/>
    <w:rsid w:val="00E72E2E"/>
    <w:rsid w:val="00E75161"/>
    <w:rsid w:val="00E76096"/>
    <w:rsid w:val="00EA409A"/>
    <w:rsid w:val="00EA5325"/>
    <w:rsid w:val="00EA5E6A"/>
    <w:rsid w:val="00EB0D29"/>
    <w:rsid w:val="00EB40B8"/>
    <w:rsid w:val="00EC1387"/>
    <w:rsid w:val="00EC71D9"/>
    <w:rsid w:val="00ED15AD"/>
    <w:rsid w:val="00EE02C4"/>
    <w:rsid w:val="00F21842"/>
    <w:rsid w:val="00F24AC1"/>
    <w:rsid w:val="00F27CB5"/>
    <w:rsid w:val="00F30A99"/>
    <w:rsid w:val="00F3365E"/>
    <w:rsid w:val="00F346D0"/>
    <w:rsid w:val="00F36E60"/>
    <w:rsid w:val="00F37272"/>
    <w:rsid w:val="00F40D72"/>
    <w:rsid w:val="00F448F1"/>
    <w:rsid w:val="00F50FB6"/>
    <w:rsid w:val="00F713D8"/>
    <w:rsid w:val="00F734D7"/>
    <w:rsid w:val="00F87C8E"/>
    <w:rsid w:val="00F9081C"/>
    <w:rsid w:val="00FA03D7"/>
    <w:rsid w:val="00FA0D48"/>
    <w:rsid w:val="00FA3D31"/>
    <w:rsid w:val="00FC5A34"/>
    <w:rsid w:val="00FD0C0D"/>
    <w:rsid w:val="00FD6DCD"/>
    <w:rsid w:val="00FD77EB"/>
    <w:rsid w:val="00FD7D97"/>
    <w:rsid w:val="00FE0459"/>
    <w:rsid w:val="00FF6C0A"/>
    <w:rsid w:val="0631CCAC"/>
    <w:rsid w:val="08E894BF"/>
    <w:rsid w:val="09CD141E"/>
    <w:rsid w:val="10444328"/>
    <w:rsid w:val="1C7AB8C2"/>
    <w:rsid w:val="1CBF1F80"/>
    <w:rsid w:val="1D22C630"/>
    <w:rsid w:val="1EE93633"/>
    <w:rsid w:val="20423AB4"/>
    <w:rsid w:val="22E9FA46"/>
    <w:rsid w:val="237ED3A4"/>
    <w:rsid w:val="26219B08"/>
    <w:rsid w:val="28901879"/>
    <w:rsid w:val="2C39E07D"/>
    <w:rsid w:val="2C531021"/>
    <w:rsid w:val="2E2CACED"/>
    <w:rsid w:val="2FC87D4E"/>
    <w:rsid w:val="41F917D2"/>
    <w:rsid w:val="41FEDA49"/>
    <w:rsid w:val="4394E833"/>
    <w:rsid w:val="4FD055FB"/>
    <w:rsid w:val="5345CA6F"/>
    <w:rsid w:val="59724013"/>
    <w:rsid w:val="59B50BF3"/>
    <w:rsid w:val="5DC7E60A"/>
    <w:rsid w:val="6488FBEF"/>
    <w:rsid w:val="65B63A4A"/>
    <w:rsid w:val="71C506CB"/>
    <w:rsid w:val="777CFF8F"/>
    <w:rsid w:val="7B6BE911"/>
    <w:rsid w:val="7C21D85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07E98"/>
  <w15:chartTrackingRefBased/>
  <w15:docId w15:val="{3DF78725-0F36-4C7D-A81A-D80013D6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09C"/>
    <w:pPr>
      <w:keepNext/>
      <w:keepLines/>
      <w:spacing w:before="240" w:after="0"/>
      <w:outlineLvl w:val="0"/>
    </w:pPr>
    <w:rPr>
      <w:rFonts w:asciiTheme="majorHAnsi" w:eastAsiaTheme="majorEastAsia" w:hAnsiTheme="majorHAnsi" w:cstheme="majorBidi"/>
      <w:color w:val="39B54A"/>
      <w:sz w:val="32"/>
      <w:szCs w:val="32"/>
      <w:lang w:val="en-GB"/>
    </w:rPr>
  </w:style>
  <w:style w:type="paragraph" w:styleId="Heading2">
    <w:name w:val="heading 2"/>
    <w:basedOn w:val="Normal"/>
    <w:next w:val="Normal"/>
    <w:link w:val="Heading2Char"/>
    <w:uiPriority w:val="9"/>
    <w:unhideWhenUsed/>
    <w:qFormat/>
    <w:rsid w:val="00C4709C"/>
    <w:pPr>
      <w:keepNext/>
      <w:keepLines/>
      <w:spacing w:before="40" w:after="0"/>
      <w:outlineLvl w:val="1"/>
    </w:pPr>
    <w:rPr>
      <w:rFonts w:asciiTheme="majorHAnsi" w:eastAsiaTheme="majorEastAsia" w:hAnsiTheme="majorHAnsi" w:cstheme="majorBidi"/>
      <w:color w:val="8DC63F"/>
      <w:sz w:val="26"/>
      <w:szCs w:val="26"/>
      <w:lang w:val="en-GB"/>
    </w:rPr>
  </w:style>
  <w:style w:type="paragraph" w:styleId="Heading3">
    <w:name w:val="heading 3"/>
    <w:basedOn w:val="Normal"/>
    <w:next w:val="Normal"/>
    <w:link w:val="Heading3Char"/>
    <w:uiPriority w:val="9"/>
    <w:unhideWhenUsed/>
    <w:qFormat/>
    <w:rsid w:val="005B5724"/>
    <w:pPr>
      <w:keepNext/>
      <w:keepLines/>
      <w:spacing w:before="40" w:after="0"/>
      <w:outlineLvl w:val="2"/>
    </w:pPr>
    <w:rPr>
      <w:rFonts w:asciiTheme="majorHAnsi" w:eastAsiaTheme="majorEastAsia" w:hAnsiTheme="majorHAnsi" w:cstheme="majorBidi"/>
      <w:color w:val="595959" w:themeColor="text1" w:themeTint="A6"/>
      <w:sz w:val="24"/>
      <w:szCs w:val="24"/>
    </w:rPr>
  </w:style>
  <w:style w:type="paragraph" w:styleId="Heading4">
    <w:name w:val="heading 4"/>
    <w:basedOn w:val="Normal"/>
    <w:next w:val="Normal"/>
    <w:link w:val="Heading4Char"/>
    <w:uiPriority w:val="9"/>
    <w:unhideWhenUsed/>
    <w:qFormat/>
    <w:rsid w:val="005B5724"/>
    <w:pPr>
      <w:keepNext/>
      <w:keepLines/>
      <w:spacing w:before="40" w:after="0"/>
      <w:outlineLvl w:val="3"/>
    </w:pPr>
    <w:rPr>
      <w:rFonts w:asciiTheme="majorHAnsi" w:eastAsiaTheme="majorEastAsia" w:hAnsiTheme="majorHAnsi" w:cstheme="majorBidi"/>
      <w:i/>
      <w:iCs/>
      <w:color w:val="9696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6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6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6C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26CD"/>
    <w:rPr>
      <w:rFonts w:eastAsiaTheme="minorEastAsia"/>
      <w:color w:val="5A5A5A" w:themeColor="text1" w:themeTint="A5"/>
      <w:spacing w:val="15"/>
    </w:rPr>
  </w:style>
  <w:style w:type="paragraph" w:styleId="BodyText">
    <w:name w:val="Body Text"/>
    <w:basedOn w:val="Normal"/>
    <w:link w:val="BodyTextChar"/>
    <w:uiPriority w:val="1"/>
    <w:qFormat/>
    <w:rsid w:val="009326CD"/>
    <w:pPr>
      <w:spacing w:after="0" w:line="240" w:lineRule="auto"/>
      <w:textAlignment w:val="baseline"/>
    </w:pPr>
    <w:rPr>
      <w:rFonts w:ascii="Calibri" w:eastAsia="Times New Roman" w:hAnsi="Calibri" w:cs="Calibri"/>
      <w:lang w:eastAsia="en-NZ"/>
    </w:rPr>
  </w:style>
  <w:style w:type="character" w:customStyle="1" w:styleId="BodyTextChar">
    <w:name w:val="Body Text Char"/>
    <w:basedOn w:val="DefaultParagraphFont"/>
    <w:link w:val="BodyText"/>
    <w:uiPriority w:val="1"/>
    <w:rsid w:val="009326CD"/>
    <w:rPr>
      <w:rFonts w:ascii="Calibri" w:eastAsia="Times New Roman" w:hAnsi="Calibri" w:cs="Calibri"/>
      <w:lang w:eastAsia="en-NZ"/>
    </w:rPr>
  </w:style>
  <w:style w:type="character" w:styleId="CommentReference">
    <w:name w:val="annotation reference"/>
    <w:basedOn w:val="DefaultParagraphFont"/>
    <w:uiPriority w:val="99"/>
    <w:semiHidden/>
    <w:unhideWhenUsed/>
    <w:rsid w:val="009326CD"/>
    <w:rPr>
      <w:sz w:val="16"/>
      <w:szCs w:val="16"/>
    </w:rPr>
  </w:style>
  <w:style w:type="paragraph" w:styleId="CommentText">
    <w:name w:val="annotation text"/>
    <w:basedOn w:val="Normal"/>
    <w:link w:val="CommentTextChar"/>
    <w:uiPriority w:val="99"/>
    <w:unhideWhenUsed/>
    <w:rsid w:val="009326CD"/>
    <w:pPr>
      <w:spacing w:after="0" w:line="240" w:lineRule="auto"/>
      <w:textAlignment w:val="baseline"/>
    </w:pPr>
    <w:rPr>
      <w:rFonts w:ascii="Calibri" w:eastAsia="Times New Roman" w:hAnsi="Calibri" w:cs="Calibri"/>
      <w:sz w:val="20"/>
      <w:szCs w:val="20"/>
      <w:lang w:eastAsia="en-NZ"/>
    </w:rPr>
  </w:style>
  <w:style w:type="character" w:customStyle="1" w:styleId="CommentTextChar">
    <w:name w:val="Comment Text Char"/>
    <w:basedOn w:val="DefaultParagraphFont"/>
    <w:link w:val="CommentText"/>
    <w:uiPriority w:val="99"/>
    <w:rsid w:val="009326CD"/>
    <w:rPr>
      <w:rFonts w:ascii="Calibri" w:eastAsia="Times New Roman" w:hAnsi="Calibri" w:cs="Calibri"/>
      <w:sz w:val="20"/>
      <w:szCs w:val="20"/>
      <w:lang w:eastAsia="en-NZ"/>
    </w:rPr>
  </w:style>
  <w:style w:type="paragraph" w:styleId="ListParagraph">
    <w:name w:val="List Paragraph"/>
    <w:basedOn w:val="Normal"/>
    <w:uiPriority w:val="34"/>
    <w:qFormat/>
    <w:rsid w:val="009326CD"/>
    <w:pPr>
      <w:ind w:left="720"/>
      <w:contextualSpacing/>
    </w:pPr>
  </w:style>
  <w:style w:type="character" w:customStyle="1" w:styleId="Heading1Char">
    <w:name w:val="Heading 1 Char"/>
    <w:basedOn w:val="DefaultParagraphFont"/>
    <w:link w:val="Heading1"/>
    <w:uiPriority w:val="9"/>
    <w:rsid w:val="00C4709C"/>
    <w:rPr>
      <w:rFonts w:asciiTheme="majorHAnsi" w:eastAsiaTheme="majorEastAsia" w:hAnsiTheme="majorHAnsi" w:cstheme="majorBidi"/>
      <w:color w:val="39B54A"/>
      <w:sz w:val="32"/>
      <w:szCs w:val="32"/>
      <w:lang w:val="en-GB"/>
    </w:rPr>
  </w:style>
  <w:style w:type="character" w:styleId="Hyperlink">
    <w:name w:val="Hyperlink"/>
    <w:basedOn w:val="DefaultParagraphFont"/>
    <w:unhideWhenUsed/>
    <w:rsid w:val="004406E6"/>
    <w:rPr>
      <w:color w:val="0563C1" w:themeColor="hyperlink"/>
      <w:u w:val="single"/>
    </w:rPr>
  </w:style>
  <w:style w:type="character" w:styleId="UnresolvedMention">
    <w:name w:val="Unresolved Mention"/>
    <w:basedOn w:val="DefaultParagraphFont"/>
    <w:uiPriority w:val="99"/>
    <w:semiHidden/>
    <w:unhideWhenUsed/>
    <w:rsid w:val="004406E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593E"/>
    <w:pPr>
      <w:spacing w:after="160"/>
      <w:textAlignment w:val="auto"/>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593E"/>
    <w:rPr>
      <w:rFonts w:ascii="Calibri" w:eastAsia="Times New Roman" w:hAnsi="Calibri" w:cs="Calibri"/>
      <w:b/>
      <w:bCs/>
      <w:sz w:val="20"/>
      <w:szCs w:val="20"/>
      <w:lang w:eastAsia="en-NZ"/>
    </w:rPr>
  </w:style>
  <w:style w:type="character" w:styleId="Mention">
    <w:name w:val="Mention"/>
    <w:basedOn w:val="DefaultParagraphFont"/>
    <w:uiPriority w:val="99"/>
    <w:unhideWhenUsed/>
    <w:rsid w:val="00BA593E"/>
    <w:rPr>
      <w:color w:val="2B579A"/>
      <w:shd w:val="clear" w:color="auto" w:fill="E1DFDD"/>
    </w:rPr>
  </w:style>
  <w:style w:type="paragraph" w:styleId="Revision">
    <w:name w:val="Revision"/>
    <w:hidden/>
    <w:uiPriority w:val="99"/>
    <w:semiHidden/>
    <w:rsid w:val="00D63586"/>
    <w:pPr>
      <w:spacing w:after="0" w:line="240" w:lineRule="auto"/>
    </w:pPr>
  </w:style>
  <w:style w:type="character" w:styleId="FollowedHyperlink">
    <w:name w:val="FollowedHyperlink"/>
    <w:basedOn w:val="DefaultParagraphFont"/>
    <w:uiPriority w:val="99"/>
    <w:semiHidden/>
    <w:unhideWhenUsed/>
    <w:rsid w:val="001669CE"/>
    <w:rPr>
      <w:color w:val="954F72" w:themeColor="followedHyperlink"/>
      <w:u w:val="single"/>
    </w:rPr>
  </w:style>
  <w:style w:type="character" w:customStyle="1" w:styleId="Heading2Char">
    <w:name w:val="Heading 2 Char"/>
    <w:basedOn w:val="DefaultParagraphFont"/>
    <w:link w:val="Heading2"/>
    <w:uiPriority w:val="9"/>
    <w:rsid w:val="00C4709C"/>
    <w:rPr>
      <w:rFonts w:asciiTheme="majorHAnsi" w:eastAsiaTheme="majorEastAsia" w:hAnsiTheme="majorHAnsi" w:cstheme="majorBidi"/>
      <w:color w:val="8DC63F"/>
      <w:sz w:val="26"/>
      <w:szCs w:val="26"/>
      <w:lang w:val="en-GB"/>
    </w:rPr>
  </w:style>
  <w:style w:type="paragraph" w:styleId="Header">
    <w:name w:val="header"/>
    <w:basedOn w:val="Normal"/>
    <w:link w:val="HeaderChar"/>
    <w:uiPriority w:val="99"/>
    <w:unhideWhenUsed/>
    <w:rsid w:val="00967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106"/>
  </w:style>
  <w:style w:type="paragraph" w:styleId="Footer">
    <w:name w:val="footer"/>
    <w:basedOn w:val="Normal"/>
    <w:link w:val="FooterChar"/>
    <w:uiPriority w:val="99"/>
    <w:unhideWhenUsed/>
    <w:rsid w:val="00967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106"/>
  </w:style>
  <w:style w:type="character" w:customStyle="1" w:styleId="Heading3Char">
    <w:name w:val="Heading 3 Char"/>
    <w:basedOn w:val="DefaultParagraphFont"/>
    <w:link w:val="Heading3"/>
    <w:uiPriority w:val="9"/>
    <w:rsid w:val="005B5724"/>
    <w:rPr>
      <w:rFonts w:asciiTheme="majorHAnsi" w:eastAsiaTheme="majorEastAsia" w:hAnsiTheme="majorHAnsi" w:cstheme="majorBidi"/>
      <w:color w:val="595959" w:themeColor="text1" w:themeTint="A6"/>
      <w:sz w:val="24"/>
      <w:szCs w:val="24"/>
    </w:rPr>
  </w:style>
  <w:style w:type="character" w:customStyle="1" w:styleId="Heading4Char">
    <w:name w:val="Heading 4 Char"/>
    <w:basedOn w:val="DefaultParagraphFont"/>
    <w:link w:val="Heading4"/>
    <w:uiPriority w:val="9"/>
    <w:rsid w:val="005B5724"/>
    <w:rPr>
      <w:rFonts w:asciiTheme="majorHAnsi" w:eastAsiaTheme="majorEastAsia" w:hAnsiTheme="majorHAnsi" w:cstheme="majorBidi"/>
      <w:i/>
      <w:iCs/>
      <w:color w:val="969696"/>
    </w:rPr>
  </w:style>
  <w:style w:type="character" w:styleId="IntenseEmphasis">
    <w:name w:val="Intense Emphasis"/>
    <w:basedOn w:val="DefaultParagraphFont"/>
    <w:uiPriority w:val="21"/>
    <w:qFormat/>
    <w:rsid w:val="00531DA1"/>
    <w:rPr>
      <w:i/>
      <w:iCs/>
      <w:color w:val="8DC63F"/>
    </w:rPr>
  </w:style>
  <w:style w:type="paragraph" w:styleId="IntenseQuote">
    <w:name w:val="Intense Quote"/>
    <w:basedOn w:val="Normal"/>
    <w:next w:val="Normal"/>
    <w:link w:val="IntenseQuoteChar"/>
    <w:uiPriority w:val="30"/>
    <w:qFormat/>
    <w:rsid w:val="00531DA1"/>
    <w:pPr>
      <w:pBdr>
        <w:top w:val="single" w:sz="4" w:space="10" w:color="8DC63F"/>
        <w:bottom w:val="single" w:sz="4" w:space="10" w:color="8DC63F"/>
      </w:pBdr>
      <w:spacing w:before="360" w:after="360"/>
      <w:ind w:left="864" w:right="864"/>
      <w:jc w:val="center"/>
    </w:pPr>
    <w:rPr>
      <w:i/>
      <w:iCs/>
      <w:color w:val="8DC63F"/>
    </w:rPr>
  </w:style>
  <w:style w:type="character" w:customStyle="1" w:styleId="IntenseQuoteChar">
    <w:name w:val="Intense Quote Char"/>
    <w:basedOn w:val="DefaultParagraphFont"/>
    <w:link w:val="IntenseQuote"/>
    <w:uiPriority w:val="30"/>
    <w:rsid w:val="00531DA1"/>
    <w:rPr>
      <w:i/>
      <w:iCs/>
      <w:color w:val="8DC63F"/>
    </w:rPr>
  </w:style>
  <w:style w:type="character" w:styleId="IntenseReference">
    <w:name w:val="Intense Reference"/>
    <w:basedOn w:val="DefaultParagraphFont"/>
    <w:uiPriority w:val="32"/>
    <w:qFormat/>
    <w:rsid w:val="00531DA1"/>
    <w:rPr>
      <w:b/>
      <w:bCs/>
      <w:smallCaps/>
      <w:color w:val="8DC63F"/>
      <w:spacing w:val="5"/>
    </w:rPr>
  </w:style>
  <w:style w:type="character" w:styleId="Emphasis">
    <w:name w:val="Emphasis"/>
    <w:basedOn w:val="DefaultParagraphFont"/>
    <w:uiPriority w:val="20"/>
    <w:qFormat/>
    <w:rsid w:val="009B0006"/>
    <w:rPr>
      <w:i/>
      <w:iCs/>
    </w:rPr>
  </w:style>
  <w:style w:type="paragraph" w:customStyle="1" w:styleId="trt0xe">
    <w:name w:val="trt0xe"/>
    <w:basedOn w:val="Normal"/>
    <w:rsid w:val="009B0006"/>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8625">
      <w:bodyDiv w:val="1"/>
      <w:marLeft w:val="0"/>
      <w:marRight w:val="0"/>
      <w:marTop w:val="0"/>
      <w:marBottom w:val="0"/>
      <w:divBdr>
        <w:top w:val="none" w:sz="0" w:space="0" w:color="auto"/>
        <w:left w:val="none" w:sz="0" w:space="0" w:color="auto"/>
        <w:bottom w:val="none" w:sz="0" w:space="0" w:color="auto"/>
        <w:right w:val="none" w:sz="0" w:space="0" w:color="auto"/>
      </w:divBdr>
    </w:div>
    <w:div w:id="475684456">
      <w:bodyDiv w:val="1"/>
      <w:marLeft w:val="0"/>
      <w:marRight w:val="0"/>
      <w:marTop w:val="0"/>
      <w:marBottom w:val="0"/>
      <w:divBdr>
        <w:top w:val="none" w:sz="0" w:space="0" w:color="auto"/>
        <w:left w:val="none" w:sz="0" w:space="0" w:color="auto"/>
        <w:bottom w:val="none" w:sz="0" w:space="0" w:color="auto"/>
        <w:right w:val="none" w:sz="0" w:space="0" w:color="auto"/>
      </w:divBdr>
    </w:div>
    <w:div w:id="625086765">
      <w:bodyDiv w:val="1"/>
      <w:marLeft w:val="0"/>
      <w:marRight w:val="0"/>
      <w:marTop w:val="0"/>
      <w:marBottom w:val="0"/>
      <w:divBdr>
        <w:top w:val="none" w:sz="0" w:space="0" w:color="auto"/>
        <w:left w:val="none" w:sz="0" w:space="0" w:color="auto"/>
        <w:bottom w:val="none" w:sz="0" w:space="0" w:color="auto"/>
        <w:right w:val="none" w:sz="0" w:space="0" w:color="auto"/>
      </w:divBdr>
    </w:div>
    <w:div w:id="794057019">
      <w:bodyDiv w:val="1"/>
      <w:marLeft w:val="0"/>
      <w:marRight w:val="0"/>
      <w:marTop w:val="0"/>
      <w:marBottom w:val="0"/>
      <w:divBdr>
        <w:top w:val="none" w:sz="0" w:space="0" w:color="auto"/>
        <w:left w:val="none" w:sz="0" w:space="0" w:color="auto"/>
        <w:bottom w:val="none" w:sz="0" w:space="0" w:color="auto"/>
        <w:right w:val="none" w:sz="0" w:space="0" w:color="auto"/>
      </w:divBdr>
    </w:div>
    <w:div w:id="1025012071">
      <w:bodyDiv w:val="1"/>
      <w:marLeft w:val="0"/>
      <w:marRight w:val="0"/>
      <w:marTop w:val="0"/>
      <w:marBottom w:val="0"/>
      <w:divBdr>
        <w:top w:val="none" w:sz="0" w:space="0" w:color="auto"/>
        <w:left w:val="none" w:sz="0" w:space="0" w:color="auto"/>
        <w:bottom w:val="none" w:sz="0" w:space="0" w:color="auto"/>
        <w:right w:val="none" w:sz="0" w:space="0" w:color="auto"/>
      </w:divBdr>
    </w:div>
    <w:div w:id="1270550322">
      <w:bodyDiv w:val="1"/>
      <w:marLeft w:val="0"/>
      <w:marRight w:val="0"/>
      <w:marTop w:val="0"/>
      <w:marBottom w:val="0"/>
      <w:divBdr>
        <w:top w:val="none" w:sz="0" w:space="0" w:color="auto"/>
        <w:left w:val="none" w:sz="0" w:space="0" w:color="auto"/>
        <w:bottom w:val="none" w:sz="0" w:space="0" w:color="auto"/>
        <w:right w:val="none" w:sz="0" w:space="0" w:color="auto"/>
      </w:divBdr>
    </w:div>
    <w:div w:id="1730568883">
      <w:bodyDiv w:val="1"/>
      <w:marLeft w:val="0"/>
      <w:marRight w:val="0"/>
      <w:marTop w:val="0"/>
      <w:marBottom w:val="0"/>
      <w:divBdr>
        <w:top w:val="none" w:sz="0" w:space="0" w:color="auto"/>
        <w:left w:val="none" w:sz="0" w:space="0" w:color="auto"/>
        <w:bottom w:val="none" w:sz="0" w:space="0" w:color="auto"/>
        <w:right w:val="none" w:sz="0" w:space="0" w:color="auto"/>
      </w:divBdr>
    </w:div>
    <w:div w:id="1776634417">
      <w:bodyDiv w:val="1"/>
      <w:marLeft w:val="0"/>
      <w:marRight w:val="0"/>
      <w:marTop w:val="0"/>
      <w:marBottom w:val="0"/>
      <w:divBdr>
        <w:top w:val="none" w:sz="0" w:space="0" w:color="auto"/>
        <w:left w:val="none" w:sz="0" w:space="0" w:color="auto"/>
        <w:bottom w:val="none" w:sz="0" w:space="0" w:color="auto"/>
        <w:right w:val="none" w:sz="0" w:space="0" w:color="auto"/>
      </w:divBdr>
    </w:div>
    <w:div w:id="207049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osite.pncc.govt.nz/MapViewer/?map=8c372cd395c34ff5bd5b8038503bef36"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enm.org.n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Jaques\OneDrive%20-%20Environment%20Network%20Manawat&#363;\Documents\Custom%20Office%20Templates\2022%20ENM%20Letterhead%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4705F32E13F245B7C6D17E0B49E07B" ma:contentTypeVersion="16" ma:contentTypeDescription="Create a new document." ma:contentTypeScope="" ma:versionID="adfbd227a917ae9c799e9d5f9d058b8b">
  <xsd:schema xmlns:xsd="http://www.w3.org/2001/XMLSchema" xmlns:xs="http://www.w3.org/2001/XMLSchema" xmlns:p="http://schemas.microsoft.com/office/2006/metadata/properties" xmlns:ns2="a098f9aa-08a6-4f92-bac4-7703d4cb9ebd" xmlns:ns3="67ba6adf-0e1e-4990-9af8-5c22319072c5" targetNamespace="http://schemas.microsoft.com/office/2006/metadata/properties" ma:root="true" ma:fieldsID="a435431548f5d59e66b77f573df95790" ns2:_="" ns3:_="">
    <xsd:import namespace="a098f9aa-08a6-4f92-bac4-7703d4cb9ebd"/>
    <xsd:import namespace="67ba6adf-0e1e-4990-9af8-5c22319072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8f9aa-08a6-4f92-bac4-7703d4cb9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f2c654-80af-43c8-90bc-3e9f49b56ec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a6adf-0e1e-4990-9af8-5c22319072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d3b132-0e53-4898-ba0e-b1ae61b6e161}" ma:internalName="TaxCatchAll" ma:showField="CatchAllData" ma:web="67ba6adf-0e1e-4990-9af8-5c22319072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7ba6adf-0e1e-4990-9af8-5c22319072c5" xsi:nil="true"/>
    <lcf76f155ced4ddcb4097134ff3c332f xmlns="a098f9aa-08a6-4f92-bac4-7703d4cb9e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D9D913-2285-4363-BC18-6BDCE5218E4A}">
  <ds:schemaRefs>
    <ds:schemaRef ds:uri="http://schemas.openxmlformats.org/officeDocument/2006/bibliography"/>
  </ds:schemaRefs>
</ds:datastoreItem>
</file>

<file path=customXml/itemProps2.xml><?xml version="1.0" encoding="utf-8"?>
<ds:datastoreItem xmlns:ds="http://schemas.openxmlformats.org/officeDocument/2006/customXml" ds:itemID="{9144FAAC-B0F5-4871-8B73-2C06FDE156AE}"/>
</file>

<file path=customXml/itemProps3.xml><?xml version="1.0" encoding="utf-8"?>
<ds:datastoreItem xmlns:ds="http://schemas.openxmlformats.org/officeDocument/2006/customXml" ds:itemID="{63A12E2A-F35D-4E95-92CC-C5023FE9263C}">
  <ds:schemaRefs>
    <ds:schemaRef ds:uri="http://schemas.microsoft.com/sharepoint/v3/contenttype/forms"/>
  </ds:schemaRefs>
</ds:datastoreItem>
</file>

<file path=customXml/itemProps4.xml><?xml version="1.0" encoding="utf-8"?>
<ds:datastoreItem xmlns:ds="http://schemas.openxmlformats.org/officeDocument/2006/customXml" ds:itemID="{FBFCBB1D-65C1-4058-AEAA-0BA15B5A8F68}">
  <ds:schemaRefs>
    <ds:schemaRef ds:uri="http://schemas.microsoft.com/office/2006/metadata/properties"/>
    <ds:schemaRef ds:uri="http://schemas.microsoft.com/office/infopath/2007/PartnerControls"/>
    <ds:schemaRef ds:uri="3191ef81-0ed0-462e-9b77-da0d2fef8161"/>
    <ds:schemaRef ds:uri="00b8644a-3bf5-405d-aaa5-f48ce569e5c9"/>
  </ds:schemaRefs>
</ds:datastoreItem>
</file>

<file path=docProps/app.xml><?xml version="1.0" encoding="utf-8"?>
<Properties xmlns="http://schemas.openxmlformats.org/officeDocument/2006/extended-properties" xmlns:vt="http://schemas.openxmlformats.org/officeDocument/2006/docPropsVTypes">
  <Template>2022 ENM Letterhead Template Final</Template>
  <TotalTime>1</TotalTime>
  <Pages>7</Pages>
  <Words>1431</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Jaques</dc:creator>
  <cp:keywords/>
  <dc:description/>
  <cp:lastModifiedBy>Kerry Jaques</cp:lastModifiedBy>
  <cp:revision>3</cp:revision>
  <dcterms:created xsi:type="dcterms:W3CDTF">2023-10-24T21:27:00Z</dcterms:created>
  <dcterms:modified xsi:type="dcterms:W3CDTF">2023-10-24T21:28:00Z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0x010100C2D1A2ABAE5C4E458C411F346C873B2F</vt:lpwstr>
  </property>
  <property fmtid="{D5CDD505-2E9C-101B-9397-08002B2CF9AE}" pid="3" name="MediaServiceImageTags">
    <vt:lpwstr/>
  </property>
</Properties>
</file>